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ED2EBA" w14:textId="77777777" w:rsidR="00665EB4" w:rsidRPr="00DD131E" w:rsidRDefault="00665EB4" w:rsidP="00665EB4">
      <w:pPr>
        <w:keepNext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outlineLvl w:val="3"/>
        <w:rPr>
          <w:rFonts w:ascii="Times New Roman" w:eastAsia="Times New Roman" w:hAnsi="Times New Roman" w:cs="Times New Roman"/>
          <w:b/>
          <w:iCs/>
          <w:color w:val="000000"/>
        </w:rPr>
      </w:pPr>
      <w:r w:rsidRPr="00DD131E">
        <w:rPr>
          <w:rFonts w:ascii="Times New Roman" w:eastAsia="Times New Roman" w:hAnsi="Times New Roman" w:cs="Times New Roman"/>
          <w:b/>
          <w:iCs/>
          <w:color w:val="000000"/>
        </w:rPr>
        <w:t>GRADSKO VIJEĆE</w:t>
      </w:r>
    </w:p>
    <w:p w14:paraId="582688A9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</w:rPr>
      </w:pPr>
      <w:r w:rsidRPr="00DD131E">
        <w:rPr>
          <w:rFonts w:ascii="Times New Roman" w:eastAsia="Times New Roman" w:hAnsi="Times New Roman" w:cs="Times New Roman"/>
          <w:iCs/>
          <w:color w:val="000000"/>
        </w:rPr>
        <w:t xml:space="preserve">KLASA: </w:t>
      </w:r>
    </w:p>
    <w:p w14:paraId="5955953B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</w:rPr>
      </w:pPr>
      <w:r w:rsidRPr="00DD131E">
        <w:rPr>
          <w:rFonts w:ascii="Times New Roman" w:eastAsia="Times New Roman" w:hAnsi="Times New Roman" w:cs="Times New Roman"/>
          <w:iCs/>
          <w:color w:val="000000"/>
        </w:rPr>
        <w:t xml:space="preserve">URBROJ: </w:t>
      </w:r>
    </w:p>
    <w:p w14:paraId="434AF078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</w:rPr>
      </w:pPr>
      <w:r w:rsidRPr="00DD131E">
        <w:rPr>
          <w:rFonts w:ascii="Times New Roman" w:eastAsia="Times New Roman" w:hAnsi="Times New Roman" w:cs="Times New Roman"/>
          <w:iCs/>
          <w:color w:val="000000"/>
        </w:rPr>
        <w:t>Karlovac,</w:t>
      </w:r>
    </w:p>
    <w:p w14:paraId="2CF804FC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iCs/>
          <w:color w:val="000000"/>
        </w:rPr>
      </w:pP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Cs/>
          <w:i/>
          <w:iCs/>
          <w:color w:val="000000"/>
        </w:rPr>
        <w:tab/>
      </w:r>
      <w:r w:rsidRPr="00DD131E">
        <w:rPr>
          <w:rFonts w:ascii="Times New Roman" w:eastAsia="Times New Roman" w:hAnsi="Times New Roman" w:cs="Times New Roman"/>
          <w:b/>
          <w:i/>
          <w:iCs/>
          <w:color w:val="000000"/>
        </w:rPr>
        <w:t xml:space="preserve">            Prijedlog</w:t>
      </w:r>
    </w:p>
    <w:p w14:paraId="41E405C6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iCs/>
          <w:color w:val="000000"/>
        </w:rPr>
      </w:pPr>
    </w:p>
    <w:p w14:paraId="2E7427A0" w14:textId="5EA0504D" w:rsidR="00DD131E" w:rsidRDefault="008730F0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</w:rPr>
      </w:pPr>
      <w:r w:rsidRPr="008730F0">
        <w:rPr>
          <w:rFonts w:ascii="Times New Roman" w:eastAsia="Times New Roman" w:hAnsi="Times New Roman" w:cs="Times New Roman"/>
          <w:iCs/>
          <w:color w:val="000000"/>
        </w:rPr>
        <w:t xml:space="preserve">     Na temelju članka  34.</w:t>
      </w:r>
      <w:r w:rsidR="00A351DE">
        <w:rPr>
          <w:rFonts w:ascii="Times New Roman" w:eastAsia="Times New Roman" w:hAnsi="Times New Roman" w:cs="Times New Roman"/>
          <w:iCs/>
          <w:color w:val="000000"/>
        </w:rPr>
        <w:t xml:space="preserve"> i </w:t>
      </w:r>
      <w:r w:rsidR="00794340">
        <w:rPr>
          <w:rFonts w:ascii="Times New Roman" w:eastAsia="Times New Roman" w:hAnsi="Times New Roman" w:cs="Times New Roman"/>
          <w:iCs/>
          <w:color w:val="000000"/>
        </w:rPr>
        <w:t>97</w:t>
      </w:r>
      <w:r w:rsidRPr="008730F0">
        <w:rPr>
          <w:rFonts w:ascii="Times New Roman" w:eastAsia="Times New Roman" w:hAnsi="Times New Roman" w:cs="Times New Roman"/>
          <w:iCs/>
          <w:color w:val="000000"/>
        </w:rPr>
        <w:t xml:space="preserve"> Statuta Grada Karlovca – Potpuni tekst (Glasnik Grada Karlovca br. 9/2021) Gradsko vijeće Grada Karlovca je na _____ sjednici održanoj dana ________ 2022. godine donijelo sljedeć</w:t>
      </w:r>
      <w:r>
        <w:rPr>
          <w:rFonts w:ascii="Times New Roman" w:eastAsia="Times New Roman" w:hAnsi="Times New Roman" w:cs="Times New Roman"/>
          <w:iCs/>
          <w:color w:val="000000"/>
        </w:rPr>
        <w:t>i</w:t>
      </w:r>
    </w:p>
    <w:p w14:paraId="3920E437" w14:textId="77777777" w:rsidR="00DD131E" w:rsidRPr="00DD131E" w:rsidRDefault="00DD131E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</w:rPr>
      </w:pPr>
    </w:p>
    <w:p w14:paraId="15F72D8E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Times New Roman"/>
        </w:rPr>
      </w:pPr>
    </w:p>
    <w:p w14:paraId="469B5B1B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5102EF54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iCs/>
          <w:color w:val="000000"/>
        </w:rPr>
      </w:pPr>
      <w:r w:rsidRPr="00DD131E">
        <w:rPr>
          <w:rFonts w:ascii="Times New Roman" w:eastAsia="Times New Roman" w:hAnsi="Times New Roman" w:cs="Times New Roman"/>
          <w:b/>
          <w:bCs/>
          <w:iCs/>
          <w:color w:val="000000"/>
        </w:rPr>
        <w:t>ZAKLJUČAK</w:t>
      </w:r>
    </w:p>
    <w:p w14:paraId="78A43F28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iCs/>
          <w:color w:val="000000"/>
        </w:rPr>
      </w:pPr>
    </w:p>
    <w:p w14:paraId="5017D2F9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iCs/>
          <w:color w:val="000000"/>
        </w:rPr>
      </w:pPr>
    </w:p>
    <w:p w14:paraId="3D057499" w14:textId="54FC0EE5" w:rsidR="00665EB4" w:rsidRDefault="00665EB4" w:rsidP="00665EB4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  <w:r w:rsidRPr="00DD131E">
        <w:rPr>
          <w:rFonts w:ascii="Times New Roman" w:eastAsia="Times New Roman" w:hAnsi="Times New Roman" w:cs="Times New Roman"/>
          <w:lang w:eastAsia="hr-HR"/>
        </w:rPr>
        <w:t>I</w:t>
      </w:r>
    </w:p>
    <w:p w14:paraId="2B9BEDBA" w14:textId="77777777" w:rsidR="00DD131E" w:rsidRPr="00DD131E" w:rsidRDefault="00DD131E" w:rsidP="00665EB4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</w:p>
    <w:p w14:paraId="1556D8C4" w14:textId="1A4823F2" w:rsidR="00665EB4" w:rsidRPr="00DD131E" w:rsidRDefault="00665EB4" w:rsidP="00DD131E">
      <w:pPr>
        <w:tabs>
          <w:tab w:val="left" w:pos="142"/>
          <w:tab w:val="left" w:pos="709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</w:rPr>
      </w:pPr>
      <w:r w:rsidRPr="00DD131E">
        <w:rPr>
          <w:rFonts w:ascii="Times New Roman" w:eastAsia="Times New Roman" w:hAnsi="Times New Roman" w:cs="Times New Roman"/>
          <w:color w:val="000000"/>
        </w:rPr>
        <w:tab/>
        <w:t xml:space="preserve">  Prihvać</w:t>
      </w:r>
      <w:r w:rsidR="00235A7C">
        <w:rPr>
          <w:rFonts w:ascii="Times New Roman" w:eastAsia="Times New Roman" w:hAnsi="Times New Roman" w:cs="Times New Roman"/>
          <w:color w:val="000000"/>
        </w:rPr>
        <w:t>a se Izvješće o školstvu za 20</w:t>
      </w:r>
      <w:r w:rsidR="00B60784">
        <w:rPr>
          <w:rFonts w:ascii="Times New Roman" w:eastAsia="Times New Roman" w:hAnsi="Times New Roman" w:cs="Times New Roman"/>
          <w:color w:val="000000"/>
        </w:rPr>
        <w:t>2</w:t>
      </w:r>
      <w:r w:rsidR="008730F0">
        <w:rPr>
          <w:rFonts w:ascii="Times New Roman" w:eastAsia="Times New Roman" w:hAnsi="Times New Roman" w:cs="Times New Roman"/>
          <w:color w:val="000000"/>
        </w:rPr>
        <w:t>1</w:t>
      </w:r>
      <w:r w:rsidRPr="00DD131E">
        <w:rPr>
          <w:rFonts w:ascii="Times New Roman" w:eastAsia="Times New Roman" w:hAnsi="Times New Roman" w:cs="Times New Roman"/>
          <w:color w:val="000000"/>
        </w:rPr>
        <w:t xml:space="preserve">. godinu koje je sastavni dio ovog Zaključka. </w:t>
      </w:r>
    </w:p>
    <w:p w14:paraId="3FC6A01C" w14:textId="77777777" w:rsidR="00665EB4" w:rsidRPr="00DD131E" w:rsidRDefault="00665EB4" w:rsidP="00665EB4">
      <w:pPr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  <w:r w:rsidRPr="00DD131E">
        <w:rPr>
          <w:rFonts w:ascii="Times New Roman" w:eastAsia="Times New Roman" w:hAnsi="Times New Roman" w:cs="Times New Roman"/>
          <w:lang w:eastAsia="hr-HR"/>
        </w:rPr>
        <w:t xml:space="preserve"> </w:t>
      </w:r>
    </w:p>
    <w:p w14:paraId="41F921E5" w14:textId="77777777" w:rsidR="00665EB4" w:rsidRPr="00DD131E" w:rsidRDefault="00665EB4" w:rsidP="00665EB4">
      <w:pPr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  <w:r w:rsidRPr="00DD131E">
        <w:rPr>
          <w:rFonts w:ascii="Times New Roman" w:eastAsia="Times New Roman" w:hAnsi="Times New Roman" w:cs="Times New Roman"/>
          <w:lang w:eastAsia="hr-HR"/>
        </w:rPr>
        <w:tab/>
      </w:r>
    </w:p>
    <w:p w14:paraId="0D963239" w14:textId="64D45C4D" w:rsidR="00665EB4" w:rsidRDefault="00665EB4" w:rsidP="00665EB4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  <w:r w:rsidRPr="00DD131E">
        <w:rPr>
          <w:rFonts w:ascii="Times New Roman" w:eastAsia="Times New Roman" w:hAnsi="Times New Roman" w:cs="Times New Roman"/>
          <w:lang w:eastAsia="hr-HR"/>
        </w:rPr>
        <w:t>II</w:t>
      </w:r>
    </w:p>
    <w:p w14:paraId="4EE468F9" w14:textId="77777777" w:rsidR="00DD131E" w:rsidRPr="00DD131E" w:rsidRDefault="00DD131E" w:rsidP="00665EB4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</w:p>
    <w:p w14:paraId="56117AFD" w14:textId="56BD32A4" w:rsidR="00665EB4" w:rsidRPr="007D63F1" w:rsidRDefault="00665EB4" w:rsidP="00DD131E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lang w:eastAsia="hr-HR"/>
        </w:rPr>
      </w:pPr>
      <w:r w:rsidRPr="00DD131E">
        <w:rPr>
          <w:rFonts w:ascii="Times New Roman" w:eastAsia="Times New Roman" w:hAnsi="Times New Roman" w:cs="Times New Roman"/>
          <w:lang w:eastAsia="hr-HR"/>
        </w:rPr>
        <w:t xml:space="preserve">Ovaj Zaključak objavit će se u Glasniku </w:t>
      </w:r>
      <w:r w:rsidR="00797683">
        <w:rPr>
          <w:rFonts w:ascii="Times New Roman" w:eastAsia="Times New Roman" w:hAnsi="Times New Roman" w:cs="Times New Roman"/>
          <w:lang w:eastAsia="hr-HR"/>
        </w:rPr>
        <w:t>G</w:t>
      </w:r>
      <w:r w:rsidRPr="00DD131E">
        <w:rPr>
          <w:rFonts w:ascii="Times New Roman" w:eastAsia="Times New Roman" w:hAnsi="Times New Roman" w:cs="Times New Roman"/>
          <w:lang w:eastAsia="hr-HR"/>
        </w:rPr>
        <w:t xml:space="preserve">rada Karlovca, </w:t>
      </w:r>
      <w:r w:rsidRPr="007D63F1">
        <w:rPr>
          <w:rFonts w:ascii="Times New Roman" w:eastAsia="Times New Roman" w:hAnsi="Times New Roman" w:cs="Times New Roman"/>
          <w:lang w:eastAsia="hr-HR"/>
        </w:rPr>
        <w:t>a iz</w:t>
      </w:r>
      <w:r w:rsidR="00DD131E" w:rsidRPr="007D63F1">
        <w:rPr>
          <w:rFonts w:ascii="Times New Roman" w:eastAsia="Times New Roman" w:hAnsi="Times New Roman" w:cs="Times New Roman"/>
          <w:lang w:eastAsia="hr-HR"/>
        </w:rPr>
        <w:t xml:space="preserve">vornik teksta Izvješća </w:t>
      </w:r>
      <w:r w:rsidRPr="007D63F1">
        <w:rPr>
          <w:rFonts w:ascii="Times New Roman" w:eastAsia="Times New Roman" w:hAnsi="Times New Roman" w:cs="Times New Roman"/>
          <w:lang w:eastAsia="hr-HR"/>
        </w:rPr>
        <w:t xml:space="preserve"> neće se objaviti, nego će se pohraniti uz izvornik ovog Zaključka.</w:t>
      </w:r>
    </w:p>
    <w:p w14:paraId="77A82448" w14:textId="77777777" w:rsidR="00665EB4" w:rsidRPr="00DD131E" w:rsidRDefault="00665EB4" w:rsidP="00665EB4">
      <w:pPr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0884DF56" w14:textId="77777777" w:rsidR="00665EB4" w:rsidRPr="00DD131E" w:rsidRDefault="00665EB4" w:rsidP="00665EB4">
      <w:pPr>
        <w:spacing w:after="0" w:line="240" w:lineRule="auto"/>
        <w:rPr>
          <w:rFonts w:ascii="Times New Roman" w:eastAsia="Times New Roman" w:hAnsi="Times New Roman" w:cs="Times New Roman"/>
          <w:i/>
          <w:iCs/>
          <w:lang w:eastAsia="hr-HR"/>
        </w:rPr>
      </w:pPr>
    </w:p>
    <w:p w14:paraId="6C789F69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iCs/>
          <w:color w:val="000000"/>
        </w:rPr>
      </w:pPr>
    </w:p>
    <w:p w14:paraId="6A886FAF" w14:textId="77777777" w:rsidR="00665EB4" w:rsidRPr="00DD131E" w:rsidRDefault="00665EB4" w:rsidP="00665EB4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iCs/>
          <w:color w:val="000000"/>
        </w:rPr>
      </w:pPr>
    </w:p>
    <w:p w14:paraId="6B744FB4" w14:textId="353F13EA" w:rsidR="00235A7C" w:rsidRPr="0071720A" w:rsidRDefault="00665EB4" w:rsidP="00235A7C">
      <w:pPr>
        <w:widowControl w:val="0"/>
        <w:tabs>
          <w:tab w:val="left" w:pos="2153"/>
        </w:tabs>
        <w:autoSpaceDE w:val="0"/>
        <w:autoSpaceDN w:val="0"/>
        <w:adjustRightInd w:val="0"/>
        <w:spacing w:after="43" w:line="240" w:lineRule="auto"/>
        <w:jc w:val="both"/>
        <w:rPr>
          <w:rFonts w:ascii="Times New Roman" w:eastAsia="Times New Roman" w:hAnsi="Times New Roman" w:cs="Times New Roman"/>
        </w:rPr>
      </w:pPr>
      <w:r w:rsidRPr="00DD131E">
        <w:rPr>
          <w:rFonts w:ascii="Calibri" w:eastAsia="Times New Roman" w:hAnsi="Calibri" w:cs="Times New Roman"/>
          <w:lang w:eastAsia="hr-HR"/>
        </w:rPr>
        <w:t xml:space="preserve">                                                                                          </w:t>
      </w:r>
      <w:r w:rsidR="00D903B5" w:rsidRPr="00DD131E">
        <w:rPr>
          <w:rFonts w:ascii="Calibri" w:eastAsia="Times New Roman" w:hAnsi="Calibri" w:cs="Times New Roman"/>
          <w:lang w:eastAsia="hr-HR"/>
        </w:rPr>
        <w:t xml:space="preserve">                </w:t>
      </w:r>
      <w:r w:rsidRPr="00DD131E">
        <w:rPr>
          <w:rFonts w:ascii="Calibri" w:eastAsia="Times New Roman" w:hAnsi="Calibri" w:cs="Times New Roman"/>
          <w:lang w:eastAsia="hr-HR"/>
        </w:rPr>
        <w:t xml:space="preserve"> </w:t>
      </w:r>
      <w:r w:rsidR="00D903B5" w:rsidRPr="00DD131E">
        <w:rPr>
          <w:rFonts w:ascii="Calibri" w:eastAsia="Times New Roman" w:hAnsi="Calibri" w:cs="Times New Roman"/>
          <w:lang w:eastAsia="hr-HR"/>
        </w:rPr>
        <w:t xml:space="preserve">  </w:t>
      </w:r>
      <w:r w:rsidR="00235A7C">
        <w:rPr>
          <w:rFonts w:ascii="Calibri" w:eastAsia="Times New Roman" w:hAnsi="Calibri" w:cs="Times New Roman"/>
          <w:lang w:eastAsia="hr-HR"/>
        </w:rPr>
        <w:t xml:space="preserve">      </w:t>
      </w:r>
      <w:r w:rsidR="00235A7C" w:rsidRPr="0071720A">
        <w:rPr>
          <w:rFonts w:ascii="Times New Roman" w:eastAsia="Times New Roman" w:hAnsi="Times New Roman" w:cs="Times New Roman"/>
        </w:rPr>
        <w:t>PREDSJEDNIK</w:t>
      </w:r>
    </w:p>
    <w:p w14:paraId="68229AFC" w14:textId="77777777" w:rsidR="00235A7C" w:rsidRPr="0071720A" w:rsidRDefault="00235A7C" w:rsidP="00235A7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</w:rPr>
      </w:pPr>
      <w:r w:rsidRPr="0071720A">
        <w:rPr>
          <w:rFonts w:ascii="Times New Roman" w:eastAsia="Times New Roman" w:hAnsi="Times New Roman" w:cs="Times New Roman"/>
        </w:rPr>
        <w:tab/>
      </w:r>
      <w:r w:rsidRPr="0071720A">
        <w:rPr>
          <w:rFonts w:ascii="Times New Roman" w:eastAsia="Times New Roman" w:hAnsi="Times New Roman" w:cs="Times New Roman"/>
        </w:rPr>
        <w:tab/>
      </w:r>
      <w:r w:rsidRPr="0071720A">
        <w:rPr>
          <w:rFonts w:ascii="Times New Roman" w:eastAsia="Times New Roman" w:hAnsi="Times New Roman" w:cs="Times New Roman"/>
        </w:rPr>
        <w:tab/>
      </w:r>
      <w:r w:rsidRPr="0071720A">
        <w:rPr>
          <w:rFonts w:ascii="Times New Roman" w:eastAsia="Times New Roman" w:hAnsi="Times New Roman" w:cs="Times New Roman"/>
        </w:rPr>
        <w:tab/>
      </w:r>
      <w:r w:rsidRPr="0071720A">
        <w:rPr>
          <w:rFonts w:ascii="Times New Roman" w:eastAsia="Times New Roman" w:hAnsi="Times New Roman" w:cs="Times New Roman"/>
        </w:rPr>
        <w:tab/>
      </w:r>
      <w:r w:rsidRPr="0071720A">
        <w:rPr>
          <w:rFonts w:ascii="Times New Roman" w:eastAsia="Times New Roman" w:hAnsi="Times New Roman" w:cs="Times New Roman"/>
        </w:rPr>
        <w:tab/>
        <w:t xml:space="preserve">    GRADSKOG VIJEĆA GRADA KARLOVCA  </w:t>
      </w:r>
    </w:p>
    <w:p w14:paraId="12A09349" w14:textId="7793CA37" w:rsidR="00235A7C" w:rsidRPr="0071720A" w:rsidRDefault="00235A7C" w:rsidP="00235A7C">
      <w:pPr>
        <w:spacing w:after="0" w:line="240" w:lineRule="auto"/>
        <w:ind w:left="3540"/>
        <w:rPr>
          <w:rFonts w:ascii="Times New Roman" w:eastAsia="Times New Roman" w:hAnsi="Times New Roman" w:cs="Times New Roman"/>
          <w:iCs/>
        </w:rPr>
      </w:pPr>
      <w:r w:rsidRPr="0071720A">
        <w:rPr>
          <w:rFonts w:ascii="Times New Roman" w:eastAsia="Times New Roman" w:hAnsi="Times New Roman" w:cs="Times New Roman"/>
        </w:rPr>
        <w:t xml:space="preserve">                                </w:t>
      </w:r>
      <w:r w:rsidR="008411B0" w:rsidRPr="008411B0">
        <w:rPr>
          <w:rFonts w:ascii="Times New Roman" w:eastAsia="Times New Roman" w:hAnsi="Times New Roman" w:cs="Times New Roman"/>
        </w:rPr>
        <w:t xml:space="preserve">Marin Svetić, </w:t>
      </w:r>
      <w:proofErr w:type="spellStart"/>
      <w:r w:rsidR="008411B0" w:rsidRPr="008411B0">
        <w:rPr>
          <w:rFonts w:ascii="Times New Roman" w:eastAsia="Times New Roman" w:hAnsi="Times New Roman" w:cs="Times New Roman"/>
        </w:rPr>
        <w:t>dipl.ing.šum</w:t>
      </w:r>
      <w:proofErr w:type="spellEnd"/>
      <w:r w:rsidR="008411B0" w:rsidRPr="008411B0">
        <w:rPr>
          <w:rFonts w:ascii="Times New Roman" w:eastAsia="Times New Roman" w:hAnsi="Times New Roman" w:cs="Times New Roman"/>
        </w:rPr>
        <w:t>.</w:t>
      </w:r>
    </w:p>
    <w:p w14:paraId="0E3766E1" w14:textId="073DDDD8" w:rsidR="002901D3" w:rsidRPr="00DD131E" w:rsidRDefault="002901D3" w:rsidP="00235A7C">
      <w:pPr>
        <w:spacing w:after="0" w:line="240" w:lineRule="auto"/>
        <w:rPr>
          <w:rFonts w:ascii="Times New Roman" w:hAnsi="Times New Roman" w:cs="Times New Roman"/>
        </w:rPr>
      </w:pP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  <w:t xml:space="preserve">                     </w:t>
      </w:r>
    </w:p>
    <w:p w14:paraId="7E727D55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93F1D8B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55D141E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ED9ACB2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FC314C9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A01410D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D298E5A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E46EB7C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1C4D741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7829EF9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9197F6F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23AC261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6C17248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56C1240" w14:textId="77777777" w:rsidR="00665EB4" w:rsidRPr="00DD131E" w:rsidRDefault="00665EB4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4FCCF55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1AAD09D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111F4A0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8B7A395" w14:textId="77777777" w:rsidR="00DD131E" w:rsidRDefault="00DD131E" w:rsidP="002901D3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80B8EDB" w14:textId="77777777" w:rsidR="00DD131E" w:rsidRDefault="00DD131E" w:rsidP="002901D3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8E24C95" w14:textId="77777777" w:rsidR="002901D3" w:rsidRPr="00DD131E" w:rsidRDefault="002901D3" w:rsidP="002901D3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DD131E">
        <w:rPr>
          <w:rFonts w:ascii="Times New Roman" w:hAnsi="Times New Roman" w:cs="Times New Roman"/>
        </w:rPr>
        <w:t>O B R A Z L O Ž E NJ E</w:t>
      </w:r>
    </w:p>
    <w:p w14:paraId="0CA0BB49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D3DA59E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E9C692D" w14:textId="02EC06BA" w:rsidR="00665EB4" w:rsidRDefault="00274CC8" w:rsidP="00665EB4">
      <w:pPr>
        <w:pStyle w:val="Bezproreda1"/>
        <w:jc w:val="both"/>
        <w:rPr>
          <w:rFonts w:ascii="Times New Roman" w:hAnsi="Times New Roman"/>
        </w:rPr>
      </w:pPr>
      <w:r w:rsidRPr="00DD131E">
        <w:rPr>
          <w:rFonts w:ascii="Times New Roman" w:hAnsi="Times New Roman"/>
        </w:rPr>
        <w:t xml:space="preserve">          </w:t>
      </w:r>
      <w:r w:rsidR="00665EB4" w:rsidRPr="00DD131E">
        <w:rPr>
          <w:rFonts w:ascii="Times New Roman" w:hAnsi="Times New Roman"/>
          <w:iCs/>
        </w:rPr>
        <w:t xml:space="preserve">U Gradu Karlovcu </w:t>
      </w:r>
      <w:r w:rsidR="00665EB4" w:rsidRPr="00DD131E">
        <w:rPr>
          <w:rFonts w:ascii="Times New Roman" w:hAnsi="Times New Roman"/>
        </w:rPr>
        <w:t>djelatnost osnovnog obrazovanja  realizira se u 10 osnovnih škola u okviru kojih je 10 područnih škola  i Centru za odgoj i obrazovanje djece i mladeži</w:t>
      </w:r>
      <w:r w:rsidR="008411B0">
        <w:rPr>
          <w:rFonts w:ascii="Times New Roman" w:hAnsi="Times New Roman"/>
        </w:rPr>
        <w:t xml:space="preserve"> Karlovac</w:t>
      </w:r>
      <w:r w:rsidR="00665EB4" w:rsidRPr="00DD131E">
        <w:rPr>
          <w:rFonts w:ascii="Times New Roman" w:hAnsi="Times New Roman"/>
        </w:rPr>
        <w:t>.</w:t>
      </w:r>
    </w:p>
    <w:p w14:paraId="4FC50818" w14:textId="77777777" w:rsidR="001D4505" w:rsidRPr="00DD131E" w:rsidRDefault="001D4505" w:rsidP="00665EB4">
      <w:pPr>
        <w:pStyle w:val="Bezproreda1"/>
        <w:jc w:val="both"/>
        <w:rPr>
          <w:rFonts w:ascii="Times New Roman" w:hAnsi="Times New Roman"/>
        </w:rPr>
      </w:pPr>
    </w:p>
    <w:p w14:paraId="417BBAF0" w14:textId="77777777" w:rsidR="00665EB4" w:rsidRPr="00DD131E" w:rsidRDefault="00665EB4" w:rsidP="00665EB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DD131E">
        <w:rPr>
          <w:rFonts w:ascii="Times New Roman" w:eastAsia="Times New Roman" w:hAnsi="Times New Roman" w:cs="Times New Roman"/>
          <w:lang w:eastAsia="hr-HR"/>
        </w:rPr>
        <w:t xml:space="preserve">         </w:t>
      </w:r>
      <w:r w:rsidRPr="00DD131E">
        <w:rPr>
          <w:rFonts w:ascii="Times New Roman" w:eastAsia="Times New Roman" w:hAnsi="Times New Roman" w:cs="Times New Roman"/>
          <w:iCs/>
          <w:lang w:eastAsia="hr-HR"/>
        </w:rPr>
        <w:t xml:space="preserve"> Grad Karlovac financira  osnovne škole kroz decentralizirane funkcije koje se odnose na zakonske obveze za financiranje rashoda osnovnih škola temeljem Uredbe o načinu izračuna iznosa pomoći izravnanja za decentralizirane funkcije jedinica lokalne i područne (regionalne) samouprave i Odluke o minimalnim financijskim standardima za financiranje proračunskih korisnika u sklopu funkcija koje se decentraliziraju.</w:t>
      </w:r>
    </w:p>
    <w:p w14:paraId="42BF6FFD" w14:textId="5C8D1E97" w:rsidR="00665EB4" w:rsidRDefault="00665EB4" w:rsidP="00665EB4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lang w:eastAsia="hr-HR"/>
        </w:rPr>
      </w:pPr>
      <w:r w:rsidRPr="00DD131E">
        <w:rPr>
          <w:rFonts w:ascii="Times New Roman" w:eastAsia="Times New Roman" w:hAnsi="Times New Roman" w:cs="Times New Roman"/>
          <w:iCs/>
          <w:lang w:eastAsia="hr-HR"/>
        </w:rPr>
        <w:t xml:space="preserve">          Program javnih potreba iznad standarda u osnovnom škol</w:t>
      </w:r>
      <w:r w:rsidR="00192AA7">
        <w:rPr>
          <w:rFonts w:ascii="Times New Roman" w:eastAsia="Times New Roman" w:hAnsi="Times New Roman" w:cs="Times New Roman"/>
          <w:iCs/>
          <w:lang w:eastAsia="hr-HR"/>
        </w:rPr>
        <w:t>stvu financira se iz Proračuna G</w:t>
      </w:r>
      <w:r w:rsidRPr="00DD131E">
        <w:rPr>
          <w:rFonts w:ascii="Times New Roman" w:eastAsia="Times New Roman" w:hAnsi="Times New Roman" w:cs="Times New Roman"/>
          <w:iCs/>
          <w:lang w:eastAsia="hr-HR"/>
        </w:rPr>
        <w:t>rada Karlovca s ciljem unapređenja karlovačkog osnovnoškolskog sustava, a također su osigurana sredstva namijenjena stipendijama za učenike i studente, djecu s teškoćama u razvoju</w:t>
      </w:r>
      <w:r w:rsidR="00324894">
        <w:rPr>
          <w:rFonts w:ascii="Times New Roman" w:eastAsia="Times New Roman" w:hAnsi="Times New Roman" w:cs="Times New Roman"/>
          <w:iCs/>
          <w:lang w:eastAsia="hr-HR"/>
        </w:rPr>
        <w:t xml:space="preserve">, </w:t>
      </w:r>
      <w:r w:rsidR="00513757">
        <w:rPr>
          <w:rFonts w:ascii="Times New Roman" w:eastAsia="Times New Roman" w:hAnsi="Times New Roman" w:cs="Times New Roman"/>
          <w:iCs/>
          <w:lang w:eastAsia="hr-HR"/>
        </w:rPr>
        <w:t xml:space="preserve">prijevoz učenika srednjih škola te ostale razvojne aktivnosti. </w:t>
      </w:r>
    </w:p>
    <w:p w14:paraId="71B9F095" w14:textId="77777777" w:rsidR="001D4505" w:rsidRPr="00DD131E" w:rsidRDefault="001D4505" w:rsidP="00665EB4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lang w:eastAsia="hr-HR"/>
        </w:rPr>
      </w:pPr>
    </w:p>
    <w:p w14:paraId="45381ED7" w14:textId="224763B8" w:rsidR="00665EB4" w:rsidRPr="00DD131E" w:rsidRDefault="00665EB4" w:rsidP="00665EB4">
      <w:pPr>
        <w:spacing w:after="0" w:line="240" w:lineRule="auto"/>
        <w:rPr>
          <w:rFonts w:ascii="Times New Roman" w:eastAsia="Times New Roman" w:hAnsi="Times New Roman" w:cs="Times New Roman"/>
          <w:iCs/>
          <w:lang w:eastAsia="hr-HR"/>
        </w:rPr>
      </w:pPr>
      <w:r w:rsidRPr="00DD131E">
        <w:rPr>
          <w:rFonts w:ascii="Times New Roman" w:eastAsia="Times New Roman" w:hAnsi="Times New Roman" w:cs="Times New Roman"/>
          <w:iCs/>
          <w:lang w:eastAsia="hr-HR"/>
        </w:rPr>
        <w:t xml:space="preserve">          </w:t>
      </w:r>
      <w:r w:rsidR="00DD131E">
        <w:rPr>
          <w:rFonts w:ascii="Times New Roman" w:eastAsia="Times New Roman" w:hAnsi="Times New Roman" w:cs="Times New Roman"/>
          <w:lang w:eastAsia="hr-HR"/>
        </w:rPr>
        <w:t>Predlažemo Gradskom vijeću G</w:t>
      </w:r>
      <w:r w:rsidR="00192AA7">
        <w:rPr>
          <w:rFonts w:ascii="Times New Roman" w:eastAsia="Times New Roman" w:hAnsi="Times New Roman" w:cs="Times New Roman"/>
          <w:lang w:eastAsia="hr-HR"/>
        </w:rPr>
        <w:t>rada Karlovca da prihvati</w:t>
      </w:r>
      <w:r w:rsidRPr="00DD131E">
        <w:rPr>
          <w:rFonts w:ascii="Times New Roman" w:eastAsia="Times New Roman" w:hAnsi="Times New Roman" w:cs="Times New Roman"/>
          <w:lang w:eastAsia="hr-HR"/>
        </w:rPr>
        <w:t xml:space="preserve"> </w:t>
      </w:r>
      <w:r w:rsidR="00235A7C">
        <w:rPr>
          <w:rFonts w:ascii="Times New Roman" w:eastAsia="Times New Roman" w:hAnsi="Times New Roman" w:cs="Times New Roman"/>
          <w:lang w:eastAsia="hr-HR"/>
        </w:rPr>
        <w:t>Izvješće o školstvu za 20</w:t>
      </w:r>
      <w:r w:rsidR="00513757">
        <w:rPr>
          <w:rFonts w:ascii="Times New Roman" w:eastAsia="Times New Roman" w:hAnsi="Times New Roman" w:cs="Times New Roman"/>
          <w:lang w:eastAsia="hr-HR"/>
        </w:rPr>
        <w:t>2</w:t>
      </w:r>
      <w:r w:rsidR="004058B7">
        <w:rPr>
          <w:rFonts w:ascii="Times New Roman" w:eastAsia="Times New Roman" w:hAnsi="Times New Roman" w:cs="Times New Roman"/>
          <w:lang w:eastAsia="hr-HR"/>
        </w:rPr>
        <w:t>1</w:t>
      </w:r>
      <w:r w:rsidR="00235A7C">
        <w:rPr>
          <w:rFonts w:ascii="Times New Roman" w:eastAsia="Times New Roman" w:hAnsi="Times New Roman" w:cs="Times New Roman"/>
          <w:lang w:eastAsia="hr-HR"/>
        </w:rPr>
        <w:t xml:space="preserve">. </w:t>
      </w:r>
      <w:r w:rsidRPr="00DD131E">
        <w:rPr>
          <w:rFonts w:ascii="Times New Roman" w:eastAsia="Times New Roman" w:hAnsi="Times New Roman" w:cs="Times New Roman"/>
          <w:lang w:eastAsia="hr-HR"/>
        </w:rPr>
        <w:t xml:space="preserve"> godinu. </w:t>
      </w:r>
    </w:p>
    <w:p w14:paraId="15040775" w14:textId="77777777" w:rsidR="00665EB4" w:rsidRPr="00DD131E" w:rsidRDefault="00665EB4" w:rsidP="00665EB4">
      <w:pPr>
        <w:spacing w:after="0" w:line="240" w:lineRule="auto"/>
        <w:rPr>
          <w:rFonts w:ascii="Times New Roman" w:eastAsia="Times New Roman" w:hAnsi="Times New Roman" w:cs="Times New Roman"/>
          <w:iCs/>
          <w:lang w:eastAsia="hr-HR"/>
        </w:rPr>
      </w:pPr>
      <w:r w:rsidRPr="00DD131E">
        <w:rPr>
          <w:rFonts w:ascii="Times New Roman" w:eastAsia="Times New Roman" w:hAnsi="Times New Roman" w:cs="Times New Roman"/>
          <w:iCs/>
          <w:lang w:eastAsia="hr-HR"/>
        </w:rPr>
        <w:t xml:space="preserve">          </w:t>
      </w:r>
    </w:p>
    <w:p w14:paraId="6C3EF91D" w14:textId="39740557" w:rsidR="002901D3" w:rsidRPr="00DD131E" w:rsidRDefault="002901D3" w:rsidP="00665EB4">
      <w:pPr>
        <w:spacing w:after="0" w:line="240" w:lineRule="auto"/>
        <w:rPr>
          <w:rFonts w:ascii="Times New Roman" w:hAnsi="Times New Roman" w:cs="Times New Roman"/>
        </w:rPr>
      </w:pPr>
    </w:p>
    <w:p w14:paraId="46E7B144" w14:textId="77777777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D131E">
        <w:rPr>
          <w:rFonts w:ascii="Times New Roman" w:hAnsi="Times New Roman" w:cs="Times New Roman"/>
        </w:rPr>
        <w:tab/>
        <w:t xml:space="preserve"> </w:t>
      </w:r>
      <w:r w:rsidRPr="00DD131E">
        <w:rPr>
          <w:rFonts w:ascii="Times New Roman" w:hAnsi="Times New Roman" w:cs="Times New Roman"/>
        </w:rPr>
        <w:tab/>
        <w:t xml:space="preserve">     </w:t>
      </w:r>
    </w:p>
    <w:p w14:paraId="41884E8D" w14:textId="27D3AB5E" w:rsidR="002901D3" w:rsidRPr="00DD131E" w:rsidRDefault="00665EB4" w:rsidP="002901D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D131E">
        <w:rPr>
          <w:rFonts w:ascii="Times New Roman" w:hAnsi="Times New Roman" w:cs="Times New Roman"/>
        </w:rPr>
        <w:t xml:space="preserve">  </w:t>
      </w:r>
    </w:p>
    <w:p w14:paraId="253A50B0" w14:textId="09499EB8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D131E">
        <w:rPr>
          <w:rFonts w:ascii="Times New Roman" w:hAnsi="Times New Roman" w:cs="Times New Roman"/>
        </w:rPr>
        <w:t xml:space="preserve">               SASTAVILA</w:t>
      </w: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  <w:t xml:space="preserve">         </w:t>
      </w:r>
      <w:r w:rsidR="00FC18FA" w:rsidRPr="00DD131E">
        <w:rPr>
          <w:rFonts w:ascii="Times New Roman" w:hAnsi="Times New Roman" w:cs="Times New Roman"/>
        </w:rPr>
        <w:t xml:space="preserve">        </w:t>
      </w:r>
      <w:r w:rsidRPr="00DD131E">
        <w:rPr>
          <w:rFonts w:ascii="Times New Roman" w:hAnsi="Times New Roman" w:cs="Times New Roman"/>
        </w:rPr>
        <w:t xml:space="preserve"> </w:t>
      </w:r>
      <w:r w:rsidR="00665EB4" w:rsidRPr="00DD131E">
        <w:rPr>
          <w:rFonts w:ascii="Times New Roman" w:hAnsi="Times New Roman" w:cs="Times New Roman"/>
        </w:rPr>
        <w:t xml:space="preserve">  </w:t>
      </w:r>
      <w:r w:rsidR="00FD499F" w:rsidRPr="00DD131E">
        <w:rPr>
          <w:rFonts w:ascii="Times New Roman" w:hAnsi="Times New Roman" w:cs="Times New Roman"/>
        </w:rPr>
        <w:t xml:space="preserve"> </w:t>
      </w:r>
      <w:r w:rsidR="00665EB4" w:rsidRPr="00DD131E">
        <w:rPr>
          <w:rFonts w:ascii="Times New Roman" w:hAnsi="Times New Roman" w:cs="Times New Roman"/>
        </w:rPr>
        <w:t xml:space="preserve">  </w:t>
      </w:r>
      <w:r w:rsidRPr="00DD131E">
        <w:rPr>
          <w:rFonts w:ascii="Times New Roman" w:hAnsi="Times New Roman" w:cs="Times New Roman"/>
        </w:rPr>
        <w:t xml:space="preserve">PROČELNICA </w:t>
      </w:r>
    </w:p>
    <w:p w14:paraId="49364521" w14:textId="27C957C5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D131E">
        <w:rPr>
          <w:rFonts w:ascii="Times New Roman" w:hAnsi="Times New Roman" w:cs="Times New Roman"/>
        </w:rPr>
        <w:t xml:space="preserve"> </w:t>
      </w:r>
      <w:r w:rsidR="00665EB4" w:rsidRPr="00DD131E">
        <w:rPr>
          <w:rFonts w:ascii="Times New Roman" w:hAnsi="Times New Roman" w:cs="Times New Roman"/>
        </w:rPr>
        <w:t xml:space="preserve">    </w:t>
      </w:r>
      <w:r w:rsidRPr="00DD131E">
        <w:rPr>
          <w:rFonts w:ascii="Times New Roman" w:hAnsi="Times New Roman" w:cs="Times New Roman"/>
        </w:rPr>
        <w:t xml:space="preserve">  </w:t>
      </w:r>
      <w:r w:rsidR="004058B7">
        <w:rPr>
          <w:rFonts w:ascii="Times New Roman" w:hAnsi="Times New Roman" w:cs="Times New Roman"/>
        </w:rPr>
        <w:t xml:space="preserve"> </w:t>
      </w:r>
      <w:r w:rsidRPr="00DD131E">
        <w:rPr>
          <w:rFonts w:ascii="Times New Roman" w:hAnsi="Times New Roman" w:cs="Times New Roman"/>
        </w:rPr>
        <w:t xml:space="preserve">Savjetnica za predškolski                                    </w:t>
      </w:r>
      <w:r w:rsidR="00FC18FA" w:rsidRPr="00DD131E">
        <w:rPr>
          <w:rFonts w:ascii="Times New Roman" w:hAnsi="Times New Roman" w:cs="Times New Roman"/>
        </w:rPr>
        <w:t xml:space="preserve">    </w:t>
      </w:r>
      <w:r w:rsidRPr="00DD131E">
        <w:rPr>
          <w:rFonts w:ascii="Times New Roman" w:hAnsi="Times New Roman" w:cs="Times New Roman"/>
        </w:rPr>
        <w:t xml:space="preserve"> </w:t>
      </w:r>
      <w:r w:rsidR="00B96205">
        <w:rPr>
          <w:rFonts w:ascii="Times New Roman" w:hAnsi="Times New Roman" w:cs="Times New Roman"/>
        </w:rPr>
        <w:t xml:space="preserve">    </w:t>
      </w:r>
      <w:r w:rsidRPr="00DD131E">
        <w:rPr>
          <w:rFonts w:ascii="Times New Roman" w:hAnsi="Times New Roman" w:cs="Times New Roman"/>
        </w:rPr>
        <w:t>UO ZA DRUŠTVENE DJELATNOSTI</w:t>
      </w:r>
    </w:p>
    <w:p w14:paraId="4206F0FC" w14:textId="53852B1E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D131E">
        <w:rPr>
          <w:rFonts w:ascii="Times New Roman" w:hAnsi="Times New Roman" w:cs="Times New Roman"/>
        </w:rPr>
        <w:t xml:space="preserve">               odgoj i školstvo  </w:t>
      </w:r>
      <w:r w:rsidRPr="00DD131E">
        <w:rPr>
          <w:rFonts w:ascii="Times New Roman" w:hAnsi="Times New Roman" w:cs="Times New Roman"/>
        </w:rPr>
        <w:tab/>
      </w:r>
      <w:r w:rsidRPr="00DD131E">
        <w:rPr>
          <w:rFonts w:ascii="Times New Roman" w:hAnsi="Times New Roman" w:cs="Times New Roman"/>
        </w:rPr>
        <w:tab/>
        <w:t xml:space="preserve">        </w:t>
      </w:r>
      <w:r w:rsidR="00F45515" w:rsidRPr="00DD131E">
        <w:rPr>
          <w:rFonts w:ascii="Times New Roman" w:hAnsi="Times New Roman" w:cs="Times New Roman"/>
        </w:rPr>
        <w:t xml:space="preserve">                            </w:t>
      </w:r>
      <w:r w:rsidR="00B96205">
        <w:rPr>
          <w:rFonts w:ascii="Times New Roman" w:hAnsi="Times New Roman" w:cs="Times New Roman"/>
        </w:rPr>
        <w:t xml:space="preserve">   </w:t>
      </w:r>
      <w:r w:rsidR="00F45515" w:rsidRPr="00DD131E">
        <w:rPr>
          <w:rFonts w:ascii="Times New Roman" w:hAnsi="Times New Roman" w:cs="Times New Roman"/>
        </w:rPr>
        <w:t>Draženka Sila-</w:t>
      </w:r>
      <w:proofErr w:type="spellStart"/>
      <w:r w:rsidR="00F45515" w:rsidRPr="00DD131E">
        <w:rPr>
          <w:rFonts w:ascii="Times New Roman" w:hAnsi="Times New Roman" w:cs="Times New Roman"/>
        </w:rPr>
        <w:t>Ljubenko</w:t>
      </w:r>
      <w:proofErr w:type="spellEnd"/>
      <w:r w:rsidRPr="00DD131E">
        <w:rPr>
          <w:rFonts w:ascii="Times New Roman" w:hAnsi="Times New Roman" w:cs="Times New Roman"/>
        </w:rPr>
        <w:t>, prof.</w:t>
      </w:r>
    </w:p>
    <w:p w14:paraId="1F57BFE7" w14:textId="10A6EB73" w:rsidR="002901D3" w:rsidRPr="00DD131E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D131E">
        <w:rPr>
          <w:rFonts w:ascii="Times New Roman" w:hAnsi="Times New Roman" w:cs="Times New Roman"/>
        </w:rPr>
        <w:t xml:space="preserve">      </w:t>
      </w:r>
      <w:r w:rsidR="00665EB4" w:rsidRPr="00DD131E">
        <w:rPr>
          <w:rFonts w:ascii="Times New Roman" w:hAnsi="Times New Roman" w:cs="Times New Roman"/>
        </w:rPr>
        <w:t xml:space="preserve">  </w:t>
      </w:r>
      <w:r w:rsidRPr="00DD131E">
        <w:rPr>
          <w:rFonts w:ascii="Times New Roman" w:hAnsi="Times New Roman" w:cs="Times New Roman"/>
        </w:rPr>
        <w:t xml:space="preserve">  Gabrijela Crnjac, dipl. </w:t>
      </w:r>
      <w:proofErr w:type="spellStart"/>
      <w:r w:rsidRPr="00DD131E">
        <w:rPr>
          <w:rFonts w:ascii="Times New Roman" w:hAnsi="Times New Roman" w:cs="Times New Roman"/>
        </w:rPr>
        <w:t>uč</w:t>
      </w:r>
      <w:proofErr w:type="spellEnd"/>
      <w:r w:rsidRPr="00DD131E">
        <w:rPr>
          <w:rFonts w:ascii="Times New Roman" w:hAnsi="Times New Roman" w:cs="Times New Roman"/>
        </w:rPr>
        <w:t>.</w:t>
      </w:r>
      <w:r w:rsidRPr="00DD131E">
        <w:rPr>
          <w:rFonts w:ascii="Times New Roman" w:hAnsi="Times New Roman" w:cs="Times New Roman"/>
        </w:rPr>
        <w:tab/>
        <w:t xml:space="preserve">   </w:t>
      </w:r>
    </w:p>
    <w:p w14:paraId="6B5EEBBC" w14:textId="77777777" w:rsidR="006048B3" w:rsidRPr="00DD131E" w:rsidRDefault="006048B3" w:rsidP="006A4F08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3868BBA" w14:textId="77777777" w:rsidR="006048B3" w:rsidRPr="00DD131E" w:rsidRDefault="006048B3" w:rsidP="006A4F08">
      <w:pPr>
        <w:jc w:val="both"/>
        <w:rPr>
          <w:rFonts w:ascii="Times New Roman" w:hAnsi="Times New Roman" w:cs="Times New Roman"/>
        </w:rPr>
      </w:pPr>
    </w:p>
    <w:p w14:paraId="4BAB1EEF" w14:textId="30BE8A2B" w:rsidR="00C52CDA" w:rsidRDefault="00C52CDA" w:rsidP="006A4F08">
      <w:pPr>
        <w:jc w:val="both"/>
        <w:rPr>
          <w:rFonts w:ascii="Times New Roman" w:hAnsi="Times New Roman" w:cs="Times New Roman"/>
        </w:rPr>
      </w:pPr>
    </w:p>
    <w:p w14:paraId="18C75663" w14:textId="3249C15F" w:rsidR="00F04592" w:rsidRDefault="00F04592" w:rsidP="006A4F08">
      <w:pPr>
        <w:jc w:val="both"/>
        <w:rPr>
          <w:rFonts w:ascii="Times New Roman" w:hAnsi="Times New Roman" w:cs="Times New Roman"/>
        </w:rPr>
      </w:pPr>
    </w:p>
    <w:p w14:paraId="528C3632" w14:textId="68081073" w:rsidR="00F04592" w:rsidRDefault="00F04592" w:rsidP="006A4F08">
      <w:pPr>
        <w:jc w:val="both"/>
        <w:rPr>
          <w:rFonts w:ascii="Times New Roman" w:hAnsi="Times New Roman" w:cs="Times New Roman"/>
        </w:rPr>
      </w:pPr>
    </w:p>
    <w:p w14:paraId="186C0863" w14:textId="038A7411" w:rsidR="00F04592" w:rsidRDefault="00F04592" w:rsidP="006A4F08">
      <w:pPr>
        <w:jc w:val="both"/>
        <w:rPr>
          <w:rFonts w:ascii="Times New Roman" w:hAnsi="Times New Roman" w:cs="Times New Roman"/>
        </w:rPr>
      </w:pPr>
    </w:p>
    <w:p w14:paraId="71936932" w14:textId="3F3785C5" w:rsidR="00F04592" w:rsidRDefault="00F04592" w:rsidP="006A4F08">
      <w:pPr>
        <w:jc w:val="both"/>
        <w:rPr>
          <w:rFonts w:ascii="Times New Roman" w:hAnsi="Times New Roman" w:cs="Times New Roman"/>
        </w:rPr>
      </w:pPr>
    </w:p>
    <w:p w14:paraId="5013B1E7" w14:textId="1E9CD4DE" w:rsidR="00F04592" w:rsidRDefault="00F04592" w:rsidP="006A4F08">
      <w:pPr>
        <w:jc w:val="both"/>
        <w:rPr>
          <w:rFonts w:ascii="Times New Roman" w:hAnsi="Times New Roman" w:cs="Times New Roman"/>
        </w:rPr>
      </w:pPr>
    </w:p>
    <w:p w14:paraId="019F1C59" w14:textId="500F31B0" w:rsidR="00F04592" w:rsidRDefault="00F04592" w:rsidP="006A4F08">
      <w:pPr>
        <w:jc w:val="both"/>
        <w:rPr>
          <w:rFonts w:ascii="Times New Roman" w:hAnsi="Times New Roman" w:cs="Times New Roman"/>
        </w:rPr>
      </w:pPr>
    </w:p>
    <w:p w14:paraId="71F1FEFC" w14:textId="6BCFEAE0" w:rsidR="00F04592" w:rsidRDefault="00F04592" w:rsidP="006A4F08">
      <w:pPr>
        <w:jc w:val="both"/>
        <w:rPr>
          <w:rFonts w:ascii="Times New Roman" w:hAnsi="Times New Roman" w:cs="Times New Roman"/>
        </w:rPr>
      </w:pPr>
    </w:p>
    <w:p w14:paraId="227291C8" w14:textId="204F699E" w:rsidR="00F04592" w:rsidRDefault="00F04592" w:rsidP="006A4F08">
      <w:pPr>
        <w:jc w:val="both"/>
        <w:rPr>
          <w:rFonts w:ascii="Times New Roman" w:hAnsi="Times New Roman" w:cs="Times New Roman"/>
        </w:rPr>
      </w:pPr>
    </w:p>
    <w:p w14:paraId="2193A293" w14:textId="37D0A284" w:rsidR="00F04592" w:rsidRDefault="00F04592" w:rsidP="006A4F08">
      <w:pPr>
        <w:jc w:val="both"/>
        <w:rPr>
          <w:rFonts w:ascii="Times New Roman" w:hAnsi="Times New Roman" w:cs="Times New Roman"/>
        </w:rPr>
      </w:pPr>
    </w:p>
    <w:p w14:paraId="5F042636" w14:textId="77777777" w:rsidR="00F04592" w:rsidRDefault="00F04592" w:rsidP="00F04592">
      <w:pPr>
        <w:spacing w:after="0" w:line="240" w:lineRule="auto"/>
        <w:rPr>
          <w:rFonts w:ascii="Times New Roman" w:hAnsi="Times New Roman" w:cs="Times New Roman"/>
        </w:rPr>
      </w:pPr>
    </w:p>
    <w:p w14:paraId="12E97081" w14:textId="77777777" w:rsidR="00F04592" w:rsidRDefault="00F04592" w:rsidP="00F04592">
      <w:pPr>
        <w:spacing w:after="0" w:line="240" w:lineRule="auto"/>
        <w:rPr>
          <w:rFonts w:ascii="Times New Roman" w:hAnsi="Times New Roman" w:cs="Times New Roman"/>
        </w:rPr>
      </w:pPr>
    </w:p>
    <w:p w14:paraId="7A8C14C1" w14:textId="77777777" w:rsidR="00F04592" w:rsidRDefault="00F04592" w:rsidP="00F04592">
      <w:pPr>
        <w:spacing w:after="0" w:line="240" w:lineRule="auto"/>
        <w:rPr>
          <w:rFonts w:ascii="Times New Roman" w:hAnsi="Times New Roman" w:cs="Times New Roman"/>
        </w:rPr>
      </w:pPr>
    </w:p>
    <w:p w14:paraId="3DD0DE47" w14:textId="208DCA06" w:rsidR="00F04592" w:rsidRPr="00F04592" w:rsidRDefault="00F04592" w:rsidP="00F04592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lastRenderedPageBreak/>
        <w:t>IZVJEŠĆE O OSNOVNOM ŠKOLSTVU GRADA KARLOVCA ZA 2021. GODINU</w:t>
      </w:r>
    </w:p>
    <w:p w14:paraId="10EC0CA2" w14:textId="77777777" w:rsidR="00F04592" w:rsidRPr="00F04592" w:rsidRDefault="00F04592" w:rsidP="00F04592">
      <w:pPr>
        <w:tabs>
          <w:tab w:val="left" w:pos="292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ab/>
      </w:r>
    </w:p>
    <w:p w14:paraId="4AAD62B1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U gradu Karlovcu odgojno obrazovni rad pruža deset osnovnih škola i Centar za odgoj i obrazovanje djece i mladeži Karlovac (u daljnjem tekstu Centar), od čega se nastava odvija u 10 područnih škola. U gradu Karlovcu školuje se  u osnovnim školama 3719 učenika  i 98 učenika koji pohađaju Centar, što je ukupno 3817 učenika.    </w:t>
      </w:r>
    </w:p>
    <w:p w14:paraId="78AFF0D8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Grad Karlovac financira osnovne škole kroz decentralizirane funkcije koje se odnose na zakonske obveze za financiranje rashoda osnovnih škola temeljem Uredbe o načinu izračuna iznosa pomoći izravnanja za decentralizirane funkcije jedinica lokalne i područne (regionalne) samouprave i Odluku o kriterijima i mjerilima za utvrđivanje bilančnih prava za financiranje minimalnog financijskog standarda javnih potreba osnovnog školstva u 2021. godini u sklopu funkcija koje se decentraliziraju.     </w:t>
      </w:r>
    </w:p>
    <w:p w14:paraId="10B798CA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>Budući da su u okviru decentraliziranih sredstava osigurana sredstva za tzv. minimalni financijski standard u školstvu, odnosno za ostvarenje temeljnog programa, županije, općine i gradovi trebali bi u okviru svojih mogućnosti težiti osiguravanju dodatnih sredstava za podizanje pedagoškog standarda i obogaćivanje programa odgoja i obrazovanja u školama.</w:t>
      </w:r>
    </w:p>
    <w:p w14:paraId="6E6D3CD8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Program javnih potreba u osnovnom školstvu iznad standarda financira se iz proračuna Grada Karlovca s ciljem unapređenja karlovačkog osnovnoškolskog sustava. Kroz program iznad standarda Grad Karlovac financira ili sufinancira produženi boravak, prijevoz učenika koji nije u zakonskoj obavezi, projekt Škola u prirodi, Preventivni program Grada Karlovca, rad s darovitim učenicima i ostale projekte. </w:t>
      </w:r>
    </w:p>
    <w:p w14:paraId="6FC424E6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smallCaps/>
        </w:rPr>
      </w:pPr>
    </w:p>
    <w:p w14:paraId="52C88443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smallCaps/>
        </w:rPr>
      </w:pPr>
    </w:p>
    <w:p w14:paraId="7186F027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Tablica br.1 Podaci o ukupnom broju učenika i razrednih odjela u OŠ za školsku godinu 2021./2022. </w:t>
      </w:r>
    </w:p>
    <w:tbl>
      <w:tblPr>
        <w:tblStyle w:val="Reetkatablice1"/>
        <w:tblW w:w="0" w:type="auto"/>
        <w:tblLook w:val="04A0" w:firstRow="1" w:lastRow="0" w:firstColumn="1" w:lastColumn="0" w:noHBand="0" w:noVBand="1"/>
      </w:tblPr>
      <w:tblGrid>
        <w:gridCol w:w="5442"/>
        <w:gridCol w:w="1924"/>
        <w:gridCol w:w="1560"/>
      </w:tblGrid>
      <w:tr w:rsidR="00F04592" w:rsidRPr="00F04592" w14:paraId="0EA49C28" w14:textId="77777777" w:rsidTr="00933FA4">
        <w:trPr>
          <w:gridAfter w:val="2"/>
          <w:wAfter w:w="3484" w:type="dxa"/>
          <w:trHeight w:val="517"/>
        </w:trPr>
        <w:tc>
          <w:tcPr>
            <w:tcW w:w="5442" w:type="dxa"/>
            <w:vMerge w:val="restart"/>
            <w:vAlign w:val="center"/>
            <w:hideMark/>
          </w:tcPr>
          <w:p w14:paraId="60B804FF" w14:textId="77777777" w:rsidR="00F04592" w:rsidRPr="00F04592" w:rsidRDefault="00F04592" w:rsidP="00F04592">
            <w:pPr>
              <w:rPr>
                <w:b/>
                <w:bCs/>
              </w:rPr>
            </w:pPr>
            <w:r w:rsidRPr="00F04592">
              <w:rPr>
                <w:b/>
                <w:bCs/>
              </w:rPr>
              <w:t>NAZIV OSNOVNE ŠKOLE</w:t>
            </w:r>
          </w:p>
        </w:tc>
      </w:tr>
      <w:tr w:rsidR="00F04592" w:rsidRPr="00F04592" w14:paraId="30BB64E7" w14:textId="77777777" w:rsidTr="00933FA4">
        <w:trPr>
          <w:trHeight w:val="317"/>
        </w:trPr>
        <w:tc>
          <w:tcPr>
            <w:tcW w:w="5442" w:type="dxa"/>
            <w:vMerge/>
            <w:vAlign w:val="center"/>
            <w:hideMark/>
          </w:tcPr>
          <w:p w14:paraId="5C076520" w14:textId="77777777" w:rsidR="00F04592" w:rsidRPr="00F04592" w:rsidRDefault="00F04592" w:rsidP="00F04592">
            <w:pPr>
              <w:rPr>
                <w:b/>
                <w:bCs/>
              </w:rPr>
            </w:pPr>
          </w:p>
        </w:tc>
        <w:tc>
          <w:tcPr>
            <w:tcW w:w="1924" w:type="dxa"/>
            <w:vAlign w:val="center"/>
            <w:hideMark/>
          </w:tcPr>
          <w:p w14:paraId="22BF581D" w14:textId="77777777" w:rsidR="00F04592" w:rsidRPr="00F04592" w:rsidRDefault="00F04592" w:rsidP="00F04592">
            <w:pPr>
              <w:jc w:val="center"/>
              <w:rPr>
                <w:b/>
                <w:bCs/>
              </w:rPr>
            </w:pPr>
            <w:r w:rsidRPr="00F04592">
              <w:rPr>
                <w:b/>
                <w:bCs/>
              </w:rPr>
              <w:t>Broj učenika</w:t>
            </w:r>
          </w:p>
        </w:tc>
        <w:tc>
          <w:tcPr>
            <w:tcW w:w="1560" w:type="dxa"/>
            <w:vAlign w:val="center"/>
            <w:hideMark/>
          </w:tcPr>
          <w:p w14:paraId="21A4220F" w14:textId="77777777" w:rsidR="00F04592" w:rsidRPr="00F04592" w:rsidRDefault="00F04592" w:rsidP="00F04592">
            <w:pPr>
              <w:jc w:val="center"/>
              <w:rPr>
                <w:b/>
                <w:bCs/>
              </w:rPr>
            </w:pPr>
            <w:r w:rsidRPr="00F04592">
              <w:rPr>
                <w:b/>
                <w:bCs/>
              </w:rPr>
              <w:t>Broj odjela</w:t>
            </w:r>
          </w:p>
        </w:tc>
      </w:tr>
      <w:tr w:rsidR="00F04592" w:rsidRPr="00F04592" w14:paraId="5A5EAD43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201AC863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>Osnovna škola Banija</w:t>
            </w:r>
          </w:p>
        </w:tc>
        <w:tc>
          <w:tcPr>
            <w:tcW w:w="1924" w:type="dxa"/>
            <w:noWrap/>
            <w:vAlign w:val="center"/>
          </w:tcPr>
          <w:p w14:paraId="3E8648F8" w14:textId="77777777" w:rsidR="00F04592" w:rsidRPr="00F04592" w:rsidRDefault="00F04592" w:rsidP="00F04592">
            <w:pPr>
              <w:jc w:val="center"/>
            </w:pPr>
            <w:r w:rsidRPr="00F04592">
              <w:t>412</w:t>
            </w:r>
          </w:p>
        </w:tc>
        <w:tc>
          <w:tcPr>
            <w:tcW w:w="1560" w:type="dxa"/>
            <w:noWrap/>
            <w:vAlign w:val="center"/>
          </w:tcPr>
          <w:p w14:paraId="40AA251D" w14:textId="77777777" w:rsidR="00F04592" w:rsidRPr="00F04592" w:rsidRDefault="00F04592" w:rsidP="00F04592">
            <w:pPr>
              <w:jc w:val="center"/>
            </w:pPr>
            <w:r w:rsidRPr="00F04592">
              <w:t>24</w:t>
            </w:r>
          </w:p>
        </w:tc>
      </w:tr>
      <w:tr w:rsidR="00F04592" w:rsidRPr="00F04592" w14:paraId="02453CA8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7D29DA79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>Osnovna škola Braća Seljan</w:t>
            </w:r>
          </w:p>
        </w:tc>
        <w:tc>
          <w:tcPr>
            <w:tcW w:w="1924" w:type="dxa"/>
            <w:noWrap/>
            <w:vAlign w:val="center"/>
          </w:tcPr>
          <w:p w14:paraId="49AF4CD1" w14:textId="77777777" w:rsidR="00F04592" w:rsidRPr="00F04592" w:rsidRDefault="00F04592" w:rsidP="00F04592">
            <w:pPr>
              <w:jc w:val="center"/>
            </w:pPr>
            <w:r w:rsidRPr="00F04592">
              <w:t>305</w:t>
            </w:r>
          </w:p>
        </w:tc>
        <w:tc>
          <w:tcPr>
            <w:tcW w:w="1560" w:type="dxa"/>
            <w:noWrap/>
            <w:vAlign w:val="center"/>
          </w:tcPr>
          <w:p w14:paraId="6522C750" w14:textId="77777777" w:rsidR="00F04592" w:rsidRPr="00F04592" w:rsidRDefault="00F04592" w:rsidP="00F04592">
            <w:pPr>
              <w:jc w:val="center"/>
            </w:pPr>
            <w:r w:rsidRPr="00F04592">
              <w:t>24</w:t>
            </w:r>
          </w:p>
        </w:tc>
      </w:tr>
      <w:tr w:rsidR="00F04592" w:rsidRPr="00F04592" w14:paraId="6587BC50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35349E6C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 xml:space="preserve">Osnovna škola </w:t>
            </w:r>
            <w:proofErr w:type="spellStart"/>
            <w:r w:rsidRPr="00F04592">
              <w:rPr>
                <w:b/>
              </w:rPr>
              <w:t>Dragojle</w:t>
            </w:r>
            <w:proofErr w:type="spellEnd"/>
            <w:r w:rsidRPr="00F04592">
              <w:rPr>
                <w:b/>
              </w:rPr>
              <w:t xml:space="preserve"> </w:t>
            </w:r>
            <w:proofErr w:type="spellStart"/>
            <w:r w:rsidRPr="00F04592">
              <w:rPr>
                <w:b/>
              </w:rPr>
              <w:t>Jarnević</w:t>
            </w:r>
            <w:proofErr w:type="spellEnd"/>
          </w:p>
        </w:tc>
        <w:tc>
          <w:tcPr>
            <w:tcW w:w="1924" w:type="dxa"/>
            <w:noWrap/>
            <w:vAlign w:val="center"/>
          </w:tcPr>
          <w:p w14:paraId="3EAE6137" w14:textId="77777777" w:rsidR="00F04592" w:rsidRPr="00F04592" w:rsidRDefault="00F04592" w:rsidP="00F04592">
            <w:pPr>
              <w:jc w:val="center"/>
            </w:pPr>
            <w:r w:rsidRPr="00F04592">
              <w:t>480</w:t>
            </w:r>
          </w:p>
        </w:tc>
        <w:tc>
          <w:tcPr>
            <w:tcW w:w="1560" w:type="dxa"/>
            <w:noWrap/>
            <w:vAlign w:val="center"/>
          </w:tcPr>
          <w:p w14:paraId="42D44C81" w14:textId="77777777" w:rsidR="00F04592" w:rsidRPr="00F04592" w:rsidRDefault="00F04592" w:rsidP="00F04592">
            <w:pPr>
              <w:jc w:val="center"/>
            </w:pPr>
            <w:r w:rsidRPr="00F04592">
              <w:t>22</w:t>
            </w:r>
          </w:p>
        </w:tc>
      </w:tr>
      <w:tr w:rsidR="00F04592" w:rsidRPr="00F04592" w14:paraId="3E9DB0CE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235045E5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>Osnovna škola Dubovac</w:t>
            </w:r>
          </w:p>
        </w:tc>
        <w:tc>
          <w:tcPr>
            <w:tcW w:w="1924" w:type="dxa"/>
            <w:noWrap/>
            <w:vAlign w:val="center"/>
          </w:tcPr>
          <w:p w14:paraId="59962D32" w14:textId="77777777" w:rsidR="00F04592" w:rsidRPr="00F04592" w:rsidRDefault="00F04592" w:rsidP="00F04592">
            <w:pPr>
              <w:jc w:val="center"/>
            </w:pPr>
            <w:r w:rsidRPr="00F04592">
              <w:t>767</w:t>
            </w:r>
          </w:p>
        </w:tc>
        <w:tc>
          <w:tcPr>
            <w:tcW w:w="1560" w:type="dxa"/>
            <w:noWrap/>
            <w:vAlign w:val="center"/>
          </w:tcPr>
          <w:p w14:paraId="7150AA2F" w14:textId="77777777" w:rsidR="00F04592" w:rsidRPr="00F04592" w:rsidRDefault="00F04592" w:rsidP="00F04592">
            <w:pPr>
              <w:jc w:val="center"/>
            </w:pPr>
            <w:r w:rsidRPr="00F04592">
              <w:t>36</w:t>
            </w:r>
          </w:p>
        </w:tc>
      </w:tr>
      <w:tr w:rsidR="00F04592" w:rsidRPr="00F04592" w14:paraId="5DAD16A5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42949FAF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>Osnovna škola Grabrik</w:t>
            </w:r>
          </w:p>
        </w:tc>
        <w:tc>
          <w:tcPr>
            <w:tcW w:w="1924" w:type="dxa"/>
            <w:noWrap/>
            <w:vAlign w:val="center"/>
          </w:tcPr>
          <w:p w14:paraId="5ABED60A" w14:textId="77777777" w:rsidR="00F04592" w:rsidRPr="00F04592" w:rsidRDefault="00F04592" w:rsidP="00F04592">
            <w:pPr>
              <w:jc w:val="center"/>
            </w:pPr>
            <w:r w:rsidRPr="00F04592">
              <w:t>621</w:t>
            </w:r>
          </w:p>
        </w:tc>
        <w:tc>
          <w:tcPr>
            <w:tcW w:w="1560" w:type="dxa"/>
            <w:noWrap/>
            <w:vAlign w:val="center"/>
          </w:tcPr>
          <w:p w14:paraId="662612D3" w14:textId="77777777" w:rsidR="00F04592" w:rsidRPr="00F04592" w:rsidRDefault="00F04592" w:rsidP="00F04592">
            <w:pPr>
              <w:jc w:val="center"/>
            </w:pPr>
            <w:r w:rsidRPr="00F04592">
              <w:t>32</w:t>
            </w:r>
          </w:p>
        </w:tc>
      </w:tr>
      <w:tr w:rsidR="00F04592" w:rsidRPr="00F04592" w14:paraId="0C5657D4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544AAAA8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 xml:space="preserve">Osnovna škola </w:t>
            </w:r>
            <w:proofErr w:type="spellStart"/>
            <w:r w:rsidRPr="00F04592">
              <w:rPr>
                <w:b/>
              </w:rPr>
              <w:t>Mahično</w:t>
            </w:r>
            <w:proofErr w:type="spellEnd"/>
            <w:r w:rsidRPr="00F04592">
              <w:rPr>
                <w:b/>
              </w:rPr>
              <w:t xml:space="preserve"> </w:t>
            </w:r>
          </w:p>
        </w:tc>
        <w:tc>
          <w:tcPr>
            <w:tcW w:w="1924" w:type="dxa"/>
            <w:noWrap/>
            <w:vAlign w:val="center"/>
          </w:tcPr>
          <w:p w14:paraId="4F81CC64" w14:textId="77777777" w:rsidR="00F04592" w:rsidRPr="00F04592" w:rsidRDefault="00F04592" w:rsidP="00F04592">
            <w:pPr>
              <w:jc w:val="center"/>
            </w:pPr>
            <w:r w:rsidRPr="00F04592">
              <w:t>173</w:t>
            </w:r>
          </w:p>
        </w:tc>
        <w:tc>
          <w:tcPr>
            <w:tcW w:w="1560" w:type="dxa"/>
            <w:noWrap/>
            <w:vAlign w:val="center"/>
          </w:tcPr>
          <w:p w14:paraId="418AFE9B" w14:textId="77777777" w:rsidR="00F04592" w:rsidRPr="00F04592" w:rsidRDefault="00F04592" w:rsidP="00F04592">
            <w:pPr>
              <w:jc w:val="center"/>
            </w:pPr>
            <w:r w:rsidRPr="00F04592">
              <w:t>12</w:t>
            </w:r>
          </w:p>
        </w:tc>
      </w:tr>
      <w:tr w:rsidR="00F04592" w:rsidRPr="00F04592" w14:paraId="0B5F1D5C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6774197C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 xml:space="preserve">Osnovna škola </w:t>
            </w:r>
            <w:proofErr w:type="spellStart"/>
            <w:r w:rsidRPr="00F04592">
              <w:rPr>
                <w:b/>
              </w:rPr>
              <w:t>Rečica</w:t>
            </w:r>
            <w:proofErr w:type="spellEnd"/>
          </w:p>
        </w:tc>
        <w:tc>
          <w:tcPr>
            <w:tcW w:w="1924" w:type="dxa"/>
            <w:noWrap/>
            <w:vAlign w:val="center"/>
          </w:tcPr>
          <w:p w14:paraId="6C029019" w14:textId="77777777" w:rsidR="00F04592" w:rsidRPr="00F04592" w:rsidRDefault="00F04592" w:rsidP="00F04592">
            <w:pPr>
              <w:jc w:val="center"/>
            </w:pPr>
            <w:r w:rsidRPr="00F04592">
              <w:t>79</w:t>
            </w:r>
          </w:p>
        </w:tc>
        <w:tc>
          <w:tcPr>
            <w:tcW w:w="1560" w:type="dxa"/>
            <w:noWrap/>
            <w:vAlign w:val="center"/>
          </w:tcPr>
          <w:p w14:paraId="395EF80F" w14:textId="77777777" w:rsidR="00F04592" w:rsidRPr="00F04592" w:rsidRDefault="00F04592" w:rsidP="00F04592">
            <w:pPr>
              <w:jc w:val="center"/>
            </w:pPr>
            <w:r w:rsidRPr="00F04592">
              <w:t>9</w:t>
            </w:r>
          </w:p>
        </w:tc>
      </w:tr>
      <w:tr w:rsidR="00F04592" w:rsidRPr="00F04592" w14:paraId="110089F6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5AF617F4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 xml:space="preserve">Osnovna škola Skakavac </w:t>
            </w:r>
          </w:p>
        </w:tc>
        <w:tc>
          <w:tcPr>
            <w:tcW w:w="1924" w:type="dxa"/>
            <w:noWrap/>
            <w:vAlign w:val="center"/>
          </w:tcPr>
          <w:p w14:paraId="2E01DB0F" w14:textId="77777777" w:rsidR="00F04592" w:rsidRPr="00F04592" w:rsidRDefault="00F04592" w:rsidP="00F04592">
            <w:pPr>
              <w:jc w:val="center"/>
            </w:pPr>
            <w:r w:rsidRPr="00F04592">
              <w:t>76</w:t>
            </w:r>
          </w:p>
        </w:tc>
        <w:tc>
          <w:tcPr>
            <w:tcW w:w="1560" w:type="dxa"/>
            <w:noWrap/>
            <w:vAlign w:val="center"/>
          </w:tcPr>
          <w:p w14:paraId="183DAC1D" w14:textId="77777777" w:rsidR="00F04592" w:rsidRPr="00F04592" w:rsidRDefault="00F04592" w:rsidP="00F04592">
            <w:pPr>
              <w:jc w:val="center"/>
            </w:pPr>
            <w:r w:rsidRPr="00F04592">
              <w:t>8</w:t>
            </w:r>
          </w:p>
        </w:tc>
      </w:tr>
      <w:tr w:rsidR="00F04592" w:rsidRPr="00F04592" w14:paraId="2EB26DBE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5CB96966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 xml:space="preserve">Osnovna škola  </w:t>
            </w:r>
            <w:proofErr w:type="spellStart"/>
            <w:r w:rsidRPr="00F04592">
              <w:rPr>
                <w:b/>
              </w:rPr>
              <w:t>Švarča</w:t>
            </w:r>
            <w:proofErr w:type="spellEnd"/>
          </w:p>
        </w:tc>
        <w:tc>
          <w:tcPr>
            <w:tcW w:w="1924" w:type="dxa"/>
            <w:noWrap/>
            <w:vAlign w:val="center"/>
          </w:tcPr>
          <w:p w14:paraId="500D4F63" w14:textId="77777777" w:rsidR="00F04592" w:rsidRPr="00F04592" w:rsidRDefault="00F04592" w:rsidP="00F04592">
            <w:pPr>
              <w:jc w:val="center"/>
            </w:pPr>
            <w:r w:rsidRPr="00F04592">
              <w:t>399</w:t>
            </w:r>
          </w:p>
        </w:tc>
        <w:tc>
          <w:tcPr>
            <w:tcW w:w="1560" w:type="dxa"/>
            <w:noWrap/>
            <w:vAlign w:val="center"/>
          </w:tcPr>
          <w:p w14:paraId="29AB60EF" w14:textId="77777777" w:rsidR="00F04592" w:rsidRPr="00F04592" w:rsidRDefault="00F04592" w:rsidP="00F04592">
            <w:pPr>
              <w:jc w:val="center"/>
            </w:pPr>
            <w:r w:rsidRPr="00F04592">
              <w:t>17</w:t>
            </w:r>
          </w:p>
        </w:tc>
      </w:tr>
      <w:tr w:rsidR="00F04592" w:rsidRPr="00F04592" w14:paraId="319D2D0E" w14:textId="77777777" w:rsidTr="00933FA4">
        <w:trPr>
          <w:trHeight w:val="379"/>
        </w:trPr>
        <w:tc>
          <w:tcPr>
            <w:tcW w:w="5442" w:type="dxa"/>
            <w:noWrap/>
            <w:vAlign w:val="center"/>
            <w:hideMark/>
          </w:tcPr>
          <w:p w14:paraId="0E28DF5A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 xml:space="preserve">Osnovna škola </w:t>
            </w:r>
            <w:proofErr w:type="spellStart"/>
            <w:r w:rsidRPr="00F04592">
              <w:rPr>
                <w:b/>
              </w:rPr>
              <w:t>Turanj</w:t>
            </w:r>
            <w:proofErr w:type="spellEnd"/>
            <w:r w:rsidRPr="00F04592">
              <w:rPr>
                <w:b/>
              </w:rPr>
              <w:t xml:space="preserve"> </w:t>
            </w:r>
          </w:p>
        </w:tc>
        <w:tc>
          <w:tcPr>
            <w:tcW w:w="1924" w:type="dxa"/>
            <w:noWrap/>
            <w:vAlign w:val="center"/>
          </w:tcPr>
          <w:p w14:paraId="510D448E" w14:textId="77777777" w:rsidR="00F04592" w:rsidRPr="00F04592" w:rsidRDefault="00F04592" w:rsidP="00F04592">
            <w:pPr>
              <w:jc w:val="center"/>
            </w:pPr>
            <w:r w:rsidRPr="00F04592">
              <w:t>405</w:t>
            </w:r>
          </w:p>
        </w:tc>
        <w:tc>
          <w:tcPr>
            <w:tcW w:w="1560" w:type="dxa"/>
            <w:noWrap/>
            <w:vAlign w:val="center"/>
          </w:tcPr>
          <w:p w14:paraId="050BD2A8" w14:textId="77777777" w:rsidR="00F04592" w:rsidRPr="00F04592" w:rsidRDefault="00F04592" w:rsidP="00F04592">
            <w:pPr>
              <w:jc w:val="center"/>
            </w:pPr>
            <w:r w:rsidRPr="00F04592">
              <w:t>25</w:t>
            </w:r>
          </w:p>
        </w:tc>
      </w:tr>
      <w:tr w:rsidR="00F04592" w:rsidRPr="00F04592" w14:paraId="005DCB40" w14:textId="77777777" w:rsidTr="00933FA4">
        <w:trPr>
          <w:trHeight w:val="375"/>
        </w:trPr>
        <w:tc>
          <w:tcPr>
            <w:tcW w:w="5442" w:type="dxa"/>
            <w:noWrap/>
            <w:vAlign w:val="center"/>
            <w:hideMark/>
          </w:tcPr>
          <w:p w14:paraId="75D64A80" w14:textId="77777777" w:rsidR="00F04592" w:rsidRPr="00F04592" w:rsidRDefault="00F04592" w:rsidP="00F04592">
            <w:pPr>
              <w:rPr>
                <w:b/>
              </w:rPr>
            </w:pPr>
            <w:r w:rsidRPr="00F04592">
              <w:rPr>
                <w:b/>
              </w:rPr>
              <w:t xml:space="preserve">Centar za odgoj i obrazovanje djece i mladeži </w:t>
            </w:r>
          </w:p>
        </w:tc>
        <w:tc>
          <w:tcPr>
            <w:tcW w:w="1924" w:type="dxa"/>
            <w:noWrap/>
            <w:vAlign w:val="center"/>
          </w:tcPr>
          <w:p w14:paraId="38F4F73A" w14:textId="77777777" w:rsidR="00F04592" w:rsidRPr="00F04592" w:rsidRDefault="00F04592" w:rsidP="00F04592">
            <w:pPr>
              <w:jc w:val="center"/>
            </w:pPr>
            <w:r w:rsidRPr="00F04592">
              <w:t>98</w:t>
            </w:r>
          </w:p>
        </w:tc>
        <w:tc>
          <w:tcPr>
            <w:tcW w:w="1560" w:type="dxa"/>
            <w:noWrap/>
            <w:vAlign w:val="center"/>
          </w:tcPr>
          <w:p w14:paraId="28BD471C" w14:textId="77777777" w:rsidR="00F04592" w:rsidRPr="00F04592" w:rsidRDefault="00F04592" w:rsidP="00F04592">
            <w:pPr>
              <w:jc w:val="center"/>
            </w:pPr>
            <w:r w:rsidRPr="00F04592">
              <w:t>18</w:t>
            </w:r>
          </w:p>
        </w:tc>
      </w:tr>
      <w:tr w:rsidR="00F04592" w:rsidRPr="00F04592" w14:paraId="49D6DF62" w14:textId="77777777" w:rsidTr="00933FA4">
        <w:trPr>
          <w:trHeight w:val="411"/>
        </w:trPr>
        <w:tc>
          <w:tcPr>
            <w:tcW w:w="5442" w:type="dxa"/>
            <w:vAlign w:val="center"/>
            <w:hideMark/>
          </w:tcPr>
          <w:p w14:paraId="294B1411" w14:textId="77777777" w:rsidR="00F04592" w:rsidRPr="00F04592" w:rsidRDefault="00F04592" w:rsidP="00F04592">
            <w:pPr>
              <w:rPr>
                <w:b/>
                <w:bCs/>
              </w:rPr>
            </w:pPr>
            <w:r w:rsidRPr="00F04592">
              <w:rPr>
                <w:b/>
                <w:bCs/>
              </w:rPr>
              <w:t>UKUPNO GRAD KARLOVAC:</w:t>
            </w:r>
          </w:p>
        </w:tc>
        <w:tc>
          <w:tcPr>
            <w:tcW w:w="1924" w:type="dxa"/>
            <w:noWrap/>
            <w:vAlign w:val="center"/>
          </w:tcPr>
          <w:p w14:paraId="404DA466" w14:textId="77777777" w:rsidR="00F04592" w:rsidRPr="00F04592" w:rsidRDefault="00F04592" w:rsidP="00F04592">
            <w:pPr>
              <w:jc w:val="center"/>
              <w:rPr>
                <w:b/>
                <w:bCs/>
              </w:rPr>
            </w:pPr>
            <w:r w:rsidRPr="00F04592">
              <w:rPr>
                <w:b/>
                <w:bCs/>
              </w:rPr>
              <w:t>3817</w:t>
            </w:r>
          </w:p>
        </w:tc>
        <w:tc>
          <w:tcPr>
            <w:tcW w:w="1560" w:type="dxa"/>
            <w:noWrap/>
            <w:vAlign w:val="center"/>
          </w:tcPr>
          <w:p w14:paraId="7DA8A535" w14:textId="77777777" w:rsidR="00F04592" w:rsidRPr="00F04592" w:rsidRDefault="00F04592" w:rsidP="00F04592">
            <w:pPr>
              <w:jc w:val="center"/>
              <w:rPr>
                <w:b/>
                <w:bCs/>
              </w:rPr>
            </w:pPr>
            <w:r w:rsidRPr="00F04592">
              <w:rPr>
                <w:b/>
                <w:bCs/>
              </w:rPr>
              <w:t>227</w:t>
            </w:r>
          </w:p>
        </w:tc>
      </w:tr>
    </w:tbl>
    <w:p w14:paraId="534499A1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09C685F7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200E0B5B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55D6657E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1D007EE6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3710F527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2099AA78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422D7424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  <w:b/>
          <w:bCs/>
        </w:rPr>
        <w:t xml:space="preserve">A) PROGRAM  OSNOVNO ŠKOLSTVO - ZAKONSKI STANDARD </w:t>
      </w:r>
    </w:p>
    <w:p w14:paraId="64CD6BE8" w14:textId="77777777" w:rsidR="00F04592" w:rsidRPr="00F04592" w:rsidRDefault="00F04592" w:rsidP="00F0459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</w:p>
    <w:p w14:paraId="37B19386" w14:textId="77777777" w:rsidR="00F04592" w:rsidRPr="00F04592" w:rsidRDefault="00F04592" w:rsidP="00F04592">
      <w:pPr>
        <w:numPr>
          <w:ilvl w:val="0"/>
          <w:numId w:val="6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lang w:eastAsia="hr-HR"/>
        </w:rPr>
      </w:pPr>
      <w:r w:rsidRPr="00F04592">
        <w:rPr>
          <w:rFonts w:ascii="Times New Roman" w:eastAsia="Times New Roman" w:hAnsi="Times New Roman" w:cs="Times New Roman"/>
          <w:b/>
          <w:lang w:eastAsia="hr-HR"/>
        </w:rPr>
        <w:t>Osnovno školstvo – zakonski standard</w:t>
      </w:r>
    </w:p>
    <w:p w14:paraId="32755944" w14:textId="77777777" w:rsidR="00F04592" w:rsidRPr="00F04592" w:rsidRDefault="00F04592" w:rsidP="00F04592">
      <w:pPr>
        <w:spacing w:after="0" w:line="240" w:lineRule="auto"/>
        <w:rPr>
          <w:rFonts w:ascii="Times New Roman" w:eastAsia="Times New Roman" w:hAnsi="Times New Roman" w:cs="Times New Roman"/>
          <w:b/>
          <w:lang w:eastAsia="hr-HR"/>
        </w:rPr>
      </w:pPr>
    </w:p>
    <w:p w14:paraId="5AEE5A85" w14:textId="77777777" w:rsidR="00F04592" w:rsidRPr="00F04592" w:rsidRDefault="00F04592" w:rsidP="00F04592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</w:rPr>
      </w:pPr>
      <w:r w:rsidRPr="00F04592">
        <w:rPr>
          <w:rFonts w:ascii="Times New Roman" w:eastAsia="Times New Roman" w:hAnsi="Times New Roman" w:cs="Times New Roman"/>
          <w:lang w:eastAsia="hr-HR"/>
        </w:rPr>
        <w:t xml:space="preserve">            </w:t>
      </w:r>
      <w:r w:rsidRPr="00F04592">
        <w:rPr>
          <w:rFonts w:ascii="Times New Roman" w:eastAsia="Calibri" w:hAnsi="Times New Roman" w:cs="Times New Roman"/>
        </w:rPr>
        <w:t>U Programu Financiranja zakonskog standarda u osnovnim školama osiguravaju se materijalni uvjeti za djelatnost karlovačkih osnovnih škola koja se odnose na financiranje materijalnih troškova, tekuće i investicijsko održavanje i za kapitalna ulaganja na školskim zgradama.</w:t>
      </w:r>
    </w:p>
    <w:p w14:paraId="051391D6" w14:textId="77777777" w:rsidR="00F04592" w:rsidRPr="00F04592" w:rsidRDefault="00F04592" w:rsidP="00F04592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</w:rPr>
      </w:pPr>
      <w:r w:rsidRPr="00F04592">
        <w:rPr>
          <w:rFonts w:ascii="Times New Roman" w:eastAsia="Calibri" w:hAnsi="Times New Roman" w:cs="Times New Roman"/>
        </w:rPr>
        <w:t xml:space="preserve">           Sredstva se raspoređuju sukladno Uredbi o načinu financiranja decentraliziranih funkcija te izračuna iznosa pomoći izravnanja za decentralizirane funkcije jedinica lokalne i područne (regionalne) samouprave za 2021. godinu („Narodne novine“, broj 148/20) i Odluke o kriterijima, mjerilima i načinu financiranja decentraliziranih funkcija u osnovnim školama na području grada Karlovca za 2021. godinu („Glasnik Grada Karlovca“ 17/20, 8/2021, 41/2021).</w:t>
      </w:r>
    </w:p>
    <w:p w14:paraId="5ACE7956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F04592">
        <w:rPr>
          <w:rFonts w:ascii="Times New Roman" w:eastAsia="Times New Roman" w:hAnsi="Times New Roman" w:cs="Times New Roman"/>
          <w:lang w:eastAsia="hr-HR"/>
        </w:rPr>
        <w:t xml:space="preserve">             U 2021.godini decentralizirana sredstva izvršena su u iznosu od 10.323.526,58 kuna ili 94,30 % od ukupno bilanciranih sredstava za 2021. godinu (10.947.705,00 kuna).</w:t>
      </w:r>
    </w:p>
    <w:p w14:paraId="3E11B3BB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F04592">
        <w:rPr>
          <w:rFonts w:ascii="Times New Roman" w:eastAsia="Times New Roman" w:hAnsi="Times New Roman" w:cs="Times New Roman"/>
          <w:lang w:eastAsia="hr-HR"/>
        </w:rPr>
        <w:t xml:space="preserve">              Ostali poslovi vezani uz decentralizaciju bili su kontroliranje, ovjera situacija i računa, pisanje naredbi za doznaku sredstava školama i praćenje utrošaka sredstava po pozicijama kroz riznicu. </w:t>
      </w:r>
    </w:p>
    <w:p w14:paraId="4828DE75" w14:textId="77777777" w:rsidR="00F04592" w:rsidRPr="00F04592" w:rsidRDefault="00F04592" w:rsidP="00F04592">
      <w:pPr>
        <w:spacing w:after="0" w:line="240" w:lineRule="auto"/>
        <w:ind w:right="-143"/>
        <w:jc w:val="both"/>
        <w:rPr>
          <w:rFonts w:ascii="Times New Roman" w:eastAsia="Times New Roman" w:hAnsi="Times New Roman" w:cs="Times New Roman"/>
          <w:lang w:eastAsia="hr-HR"/>
        </w:rPr>
      </w:pPr>
      <w:r w:rsidRPr="00F04592">
        <w:rPr>
          <w:rFonts w:ascii="Times New Roman" w:eastAsia="Times New Roman" w:hAnsi="Times New Roman" w:cs="Times New Roman"/>
          <w:lang w:eastAsia="hr-HR"/>
        </w:rPr>
        <w:t>Upravni odjel prati namjensko korištenje sredstava u skladu s odobrenim, planiranim sredstvima.</w:t>
      </w:r>
    </w:p>
    <w:p w14:paraId="62EAF9F4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F04592">
        <w:rPr>
          <w:rFonts w:ascii="Times New Roman" w:eastAsia="Times New Roman" w:hAnsi="Times New Roman" w:cs="Times New Roman"/>
          <w:lang w:eastAsia="hr-HR"/>
        </w:rPr>
        <w:t xml:space="preserve">Za prijevoz učenika po zakonskom standardu utrošeno je sveukupno 1.401.172,80 kuna. </w:t>
      </w:r>
    </w:p>
    <w:p w14:paraId="6B840278" w14:textId="77777777" w:rsidR="00F04592" w:rsidRPr="00F04592" w:rsidRDefault="00F04592" w:rsidP="00F04592">
      <w:pPr>
        <w:spacing w:after="0" w:line="240" w:lineRule="auto"/>
        <w:ind w:right="-143"/>
        <w:jc w:val="both"/>
        <w:rPr>
          <w:rFonts w:ascii="Times New Roman" w:eastAsia="Times New Roman" w:hAnsi="Times New Roman" w:cs="Times New Roman"/>
          <w:lang w:eastAsia="hr-HR"/>
        </w:rPr>
      </w:pPr>
    </w:p>
    <w:p w14:paraId="425FA6F6" w14:textId="77777777" w:rsidR="00F04592" w:rsidRPr="00F04592" w:rsidRDefault="00F04592" w:rsidP="00F04592">
      <w:pPr>
        <w:numPr>
          <w:ilvl w:val="0"/>
          <w:numId w:val="6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lang w:eastAsia="hr-HR"/>
        </w:rPr>
      </w:pPr>
      <w:bookmarkStart w:id="0" w:name="_Hlk37061812"/>
      <w:r w:rsidRPr="00F04592">
        <w:rPr>
          <w:rFonts w:ascii="Times New Roman" w:eastAsia="Times New Roman" w:hAnsi="Times New Roman" w:cs="Times New Roman"/>
          <w:b/>
          <w:lang w:eastAsia="hr-HR"/>
        </w:rPr>
        <w:t xml:space="preserve">Kapitalna ulaganja u osnovne škole </w:t>
      </w:r>
    </w:p>
    <w:p w14:paraId="6A94FE76" w14:textId="77777777" w:rsidR="00F04592" w:rsidRPr="00F04592" w:rsidRDefault="00F04592" w:rsidP="00F0459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lang w:eastAsia="hr-HR"/>
        </w:rPr>
      </w:pPr>
    </w:p>
    <w:p w14:paraId="70F2DF90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lang w:eastAsia="hr-HR"/>
        </w:rPr>
      </w:pPr>
      <w:r w:rsidRPr="00F04592">
        <w:rPr>
          <w:rFonts w:ascii="Times New Roman" w:eastAsia="Times New Roman" w:hAnsi="Times New Roman" w:cs="Times New Roman"/>
          <w:bCs/>
          <w:lang w:eastAsia="hr-HR"/>
        </w:rPr>
        <w:t xml:space="preserve">           Pod pojmom kapitalnih ulaganja podrazumijevaju se rashodi za gradnju, rekonstrukciju, opremanje i dodatna ulaganja u osnovne škole, kojima se produžuje vijek uporabe, povećava kapacitet, mijenja namjena ili znatno poboljšavaju funkcionalna svojstva. Temeljem Plana rashoda za nabavu proizvedene dugotrajne imovine i dodatna ulaganja na nefinancijskoj imovini osnovnih škola grada Karlovca za 2021. godinu (Glasnika Grada Karlovca br. 17/2020, 8/2021 i 17/2021.) izvršena je nabava proizvedene dugotrajne imovine i dodatna ulaganja na nefinancijskoj imovini osnovnih škola na sljedeći način: </w:t>
      </w:r>
    </w:p>
    <w:p w14:paraId="30778A54" w14:textId="77777777" w:rsidR="00F04592" w:rsidRPr="00F04592" w:rsidRDefault="00F04592" w:rsidP="00F04592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lang w:eastAsia="hr-HR"/>
        </w:rPr>
      </w:pPr>
    </w:p>
    <w:tbl>
      <w:tblPr>
        <w:tblStyle w:val="Reetkatablice1"/>
        <w:tblW w:w="9350" w:type="dxa"/>
        <w:tblLook w:val="04A0" w:firstRow="1" w:lastRow="0" w:firstColumn="1" w:lastColumn="0" w:noHBand="0" w:noVBand="1"/>
      </w:tblPr>
      <w:tblGrid>
        <w:gridCol w:w="530"/>
        <w:gridCol w:w="2152"/>
        <w:gridCol w:w="3355"/>
        <w:gridCol w:w="1484"/>
        <w:gridCol w:w="1829"/>
      </w:tblGrid>
      <w:tr w:rsidR="00F04592" w:rsidRPr="00F04592" w14:paraId="19342607" w14:textId="77777777" w:rsidTr="00933FA4">
        <w:tc>
          <w:tcPr>
            <w:tcW w:w="530" w:type="dxa"/>
          </w:tcPr>
          <w:p w14:paraId="75028B75" w14:textId="77777777" w:rsidR="00F04592" w:rsidRPr="00F04592" w:rsidRDefault="00F04592" w:rsidP="00F04592">
            <w:pPr>
              <w:contextualSpacing/>
              <w:jc w:val="center"/>
              <w:rPr>
                <w:bCs/>
              </w:rPr>
            </w:pPr>
            <w:proofErr w:type="spellStart"/>
            <w:r w:rsidRPr="00F04592">
              <w:rPr>
                <w:bCs/>
              </w:rPr>
              <w:t>r.b</w:t>
            </w:r>
            <w:proofErr w:type="spellEnd"/>
            <w:r w:rsidRPr="00F04592">
              <w:rPr>
                <w:bCs/>
              </w:rPr>
              <w:t>.</w:t>
            </w:r>
          </w:p>
        </w:tc>
        <w:tc>
          <w:tcPr>
            <w:tcW w:w="2152" w:type="dxa"/>
          </w:tcPr>
          <w:p w14:paraId="7DAD0AA0" w14:textId="77777777" w:rsidR="00F04592" w:rsidRPr="00F04592" w:rsidRDefault="00F04592" w:rsidP="00F04592">
            <w:pPr>
              <w:contextualSpacing/>
              <w:jc w:val="center"/>
              <w:rPr>
                <w:b/>
              </w:rPr>
            </w:pPr>
            <w:r w:rsidRPr="00F04592">
              <w:rPr>
                <w:b/>
              </w:rPr>
              <w:t>ŠKOLA</w:t>
            </w:r>
          </w:p>
        </w:tc>
        <w:tc>
          <w:tcPr>
            <w:tcW w:w="3355" w:type="dxa"/>
          </w:tcPr>
          <w:p w14:paraId="727D9787" w14:textId="77777777" w:rsidR="00F04592" w:rsidRPr="00F04592" w:rsidRDefault="00F04592" w:rsidP="00F04592">
            <w:pPr>
              <w:contextualSpacing/>
              <w:jc w:val="center"/>
              <w:rPr>
                <w:b/>
              </w:rPr>
            </w:pPr>
            <w:r w:rsidRPr="00F04592">
              <w:rPr>
                <w:b/>
              </w:rPr>
              <w:t>VRSTA ULAGANJA</w:t>
            </w:r>
          </w:p>
        </w:tc>
        <w:tc>
          <w:tcPr>
            <w:tcW w:w="1484" w:type="dxa"/>
          </w:tcPr>
          <w:p w14:paraId="572B1C8A" w14:textId="77777777" w:rsidR="00F04592" w:rsidRPr="00F04592" w:rsidRDefault="00F04592" w:rsidP="00F04592">
            <w:pPr>
              <w:contextualSpacing/>
              <w:rPr>
                <w:b/>
              </w:rPr>
            </w:pPr>
            <w:r w:rsidRPr="00F04592">
              <w:rPr>
                <w:b/>
              </w:rPr>
              <w:t>PLANIRANA SREDSTVA</w:t>
            </w:r>
          </w:p>
        </w:tc>
        <w:tc>
          <w:tcPr>
            <w:tcW w:w="1829" w:type="dxa"/>
          </w:tcPr>
          <w:p w14:paraId="2BF2B5C6" w14:textId="77777777" w:rsidR="00F04592" w:rsidRPr="00F04592" w:rsidRDefault="00F04592" w:rsidP="00F04592">
            <w:pPr>
              <w:contextualSpacing/>
              <w:rPr>
                <w:b/>
              </w:rPr>
            </w:pPr>
            <w:r w:rsidRPr="00F04592">
              <w:rPr>
                <w:b/>
              </w:rPr>
              <w:t>UTROŠENA SREDSTVA</w:t>
            </w:r>
          </w:p>
        </w:tc>
      </w:tr>
      <w:tr w:rsidR="00F04592" w:rsidRPr="00F04592" w14:paraId="3BFB5BD9" w14:textId="77777777" w:rsidTr="00933FA4">
        <w:tc>
          <w:tcPr>
            <w:tcW w:w="530" w:type="dxa"/>
          </w:tcPr>
          <w:p w14:paraId="00A39DC2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1. </w:t>
            </w:r>
          </w:p>
        </w:tc>
        <w:tc>
          <w:tcPr>
            <w:tcW w:w="2152" w:type="dxa"/>
          </w:tcPr>
          <w:p w14:paraId="1FE7CC55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Osnovna škola Banija </w:t>
            </w:r>
          </w:p>
        </w:tc>
        <w:tc>
          <w:tcPr>
            <w:tcW w:w="3355" w:type="dxa"/>
          </w:tcPr>
          <w:p w14:paraId="1A969CD8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Sanacija podova u učionicama Područne škole </w:t>
            </w:r>
            <w:proofErr w:type="spellStart"/>
            <w:r w:rsidRPr="00F04592">
              <w:rPr>
                <w:bCs/>
              </w:rPr>
              <w:t>Hrnetić</w:t>
            </w:r>
            <w:proofErr w:type="spellEnd"/>
          </w:p>
        </w:tc>
        <w:tc>
          <w:tcPr>
            <w:tcW w:w="1484" w:type="dxa"/>
          </w:tcPr>
          <w:p w14:paraId="1F0BBFC8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</w:p>
          <w:p w14:paraId="20C92B6B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150.000,00</w:t>
            </w:r>
          </w:p>
        </w:tc>
        <w:tc>
          <w:tcPr>
            <w:tcW w:w="1829" w:type="dxa"/>
          </w:tcPr>
          <w:p w14:paraId="60937C34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</w:p>
          <w:p w14:paraId="1510AE4C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149.908,43</w:t>
            </w:r>
          </w:p>
        </w:tc>
      </w:tr>
      <w:tr w:rsidR="00F04592" w:rsidRPr="00F04592" w14:paraId="6643A56E" w14:textId="77777777" w:rsidTr="00933FA4">
        <w:tc>
          <w:tcPr>
            <w:tcW w:w="530" w:type="dxa"/>
          </w:tcPr>
          <w:p w14:paraId="34FF5D30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2. </w:t>
            </w:r>
          </w:p>
        </w:tc>
        <w:tc>
          <w:tcPr>
            <w:tcW w:w="2152" w:type="dxa"/>
          </w:tcPr>
          <w:p w14:paraId="43A6CD9C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>Osnovna škola Braća Seljan</w:t>
            </w:r>
          </w:p>
        </w:tc>
        <w:tc>
          <w:tcPr>
            <w:tcW w:w="3355" w:type="dxa"/>
          </w:tcPr>
          <w:p w14:paraId="712AA4F9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>Sanacija sanitarnog čvora u prizemlju, na prvom i drugom katu zgrade u Domobranskoj ulici.</w:t>
            </w:r>
          </w:p>
        </w:tc>
        <w:tc>
          <w:tcPr>
            <w:tcW w:w="1484" w:type="dxa"/>
          </w:tcPr>
          <w:p w14:paraId="0C07D35B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</w:p>
          <w:p w14:paraId="2343F6F1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562.069,00</w:t>
            </w:r>
          </w:p>
        </w:tc>
        <w:tc>
          <w:tcPr>
            <w:tcW w:w="1829" w:type="dxa"/>
          </w:tcPr>
          <w:p w14:paraId="01654DD4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</w:p>
          <w:p w14:paraId="26675C10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531.494,50</w:t>
            </w:r>
          </w:p>
        </w:tc>
      </w:tr>
      <w:tr w:rsidR="00F04592" w:rsidRPr="00F04592" w14:paraId="56CFAF01" w14:textId="77777777" w:rsidTr="00933FA4">
        <w:tc>
          <w:tcPr>
            <w:tcW w:w="530" w:type="dxa"/>
          </w:tcPr>
          <w:p w14:paraId="4C2E6D93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3. </w:t>
            </w:r>
          </w:p>
        </w:tc>
        <w:tc>
          <w:tcPr>
            <w:tcW w:w="2152" w:type="dxa"/>
          </w:tcPr>
          <w:p w14:paraId="2C2E8542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Osnovna škola </w:t>
            </w:r>
            <w:proofErr w:type="spellStart"/>
            <w:r w:rsidRPr="00F04592">
              <w:rPr>
                <w:bCs/>
              </w:rPr>
              <w:t>Turanj</w:t>
            </w:r>
            <w:proofErr w:type="spellEnd"/>
          </w:p>
        </w:tc>
        <w:tc>
          <w:tcPr>
            <w:tcW w:w="3355" w:type="dxa"/>
          </w:tcPr>
          <w:p w14:paraId="0FBAFB30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Sanacija sanitarnog čvora u dvorani i izgradnja školskog igrališta (faza 2)  </w:t>
            </w:r>
          </w:p>
        </w:tc>
        <w:tc>
          <w:tcPr>
            <w:tcW w:w="1484" w:type="dxa"/>
          </w:tcPr>
          <w:p w14:paraId="13431B7C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</w:p>
          <w:p w14:paraId="10821C9F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696.500,00</w:t>
            </w:r>
          </w:p>
        </w:tc>
        <w:tc>
          <w:tcPr>
            <w:tcW w:w="1829" w:type="dxa"/>
          </w:tcPr>
          <w:p w14:paraId="6A90B88E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</w:p>
          <w:p w14:paraId="4D0513A6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 xml:space="preserve">662.214,48  </w:t>
            </w:r>
          </w:p>
        </w:tc>
      </w:tr>
      <w:tr w:rsidR="00F04592" w:rsidRPr="00F04592" w14:paraId="741EBBBB" w14:textId="77777777" w:rsidTr="00933FA4">
        <w:tc>
          <w:tcPr>
            <w:tcW w:w="530" w:type="dxa"/>
          </w:tcPr>
          <w:p w14:paraId="7879A22F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4. </w:t>
            </w:r>
          </w:p>
        </w:tc>
        <w:tc>
          <w:tcPr>
            <w:tcW w:w="2152" w:type="dxa"/>
          </w:tcPr>
          <w:p w14:paraId="6D4FE9B2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Osnovna škola </w:t>
            </w:r>
            <w:proofErr w:type="spellStart"/>
            <w:r w:rsidRPr="00F04592">
              <w:rPr>
                <w:bCs/>
              </w:rPr>
              <w:t>Rečica</w:t>
            </w:r>
            <w:proofErr w:type="spellEnd"/>
          </w:p>
        </w:tc>
        <w:tc>
          <w:tcPr>
            <w:tcW w:w="3355" w:type="dxa"/>
          </w:tcPr>
          <w:p w14:paraId="2DC53EFC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>Izradu projektne dokumentacije</w:t>
            </w:r>
            <w:r w:rsidRPr="00F04592">
              <w:t xml:space="preserve"> </w:t>
            </w:r>
            <w:r w:rsidRPr="00F04592">
              <w:rPr>
                <w:bCs/>
              </w:rPr>
              <w:t>za dogradnju škole-predškolski odgoj</w:t>
            </w:r>
          </w:p>
        </w:tc>
        <w:tc>
          <w:tcPr>
            <w:tcW w:w="1484" w:type="dxa"/>
          </w:tcPr>
          <w:p w14:paraId="030E23FD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115.000,00</w:t>
            </w:r>
          </w:p>
        </w:tc>
        <w:tc>
          <w:tcPr>
            <w:tcW w:w="1829" w:type="dxa"/>
          </w:tcPr>
          <w:p w14:paraId="50875D9A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96.000,00</w:t>
            </w:r>
          </w:p>
        </w:tc>
      </w:tr>
      <w:tr w:rsidR="00F04592" w:rsidRPr="00F04592" w14:paraId="0AECA3A6" w14:textId="77777777" w:rsidTr="00933FA4">
        <w:tc>
          <w:tcPr>
            <w:tcW w:w="530" w:type="dxa"/>
          </w:tcPr>
          <w:p w14:paraId="5A14DD28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5. </w:t>
            </w:r>
          </w:p>
        </w:tc>
        <w:tc>
          <w:tcPr>
            <w:tcW w:w="2152" w:type="dxa"/>
          </w:tcPr>
          <w:p w14:paraId="6D753AD8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Osnovna škola </w:t>
            </w:r>
            <w:proofErr w:type="spellStart"/>
            <w:r w:rsidRPr="00F04592">
              <w:rPr>
                <w:bCs/>
              </w:rPr>
              <w:t>Dragojle</w:t>
            </w:r>
            <w:proofErr w:type="spellEnd"/>
            <w:r w:rsidRPr="00F04592">
              <w:rPr>
                <w:bCs/>
              </w:rPr>
              <w:t xml:space="preserve"> </w:t>
            </w:r>
            <w:proofErr w:type="spellStart"/>
            <w:r w:rsidRPr="00F04592">
              <w:rPr>
                <w:bCs/>
              </w:rPr>
              <w:t>Jarnević</w:t>
            </w:r>
            <w:proofErr w:type="spellEnd"/>
          </w:p>
        </w:tc>
        <w:tc>
          <w:tcPr>
            <w:tcW w:w="3355" w:type="dxa"/>
          </w:tcPr>
          <w:p w14:paraId="455F5F36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Uređenje prilaza i parkirališta </w:t>
            </w:r>
          </w:p>
        </w:tc>
        <w:tc>
          <w:tcPr>
            <w:tcW w:w="1484" w:type="dxa"/>
          </w:tcPr>
          <w:p w14:paraId="76D48670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250.000,00</w:t>
            </w:r>
          </w:p>
        </w:tc>
        <w:tc>
          <w:tcPr>
            <w:tcW w:w="1829" w:type="dxa"/>
          </w:tcPr>
          <w:p w14:paraId="52365F23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0,00</w:t>
            </w:r>
          </w:p>
        </w:tc>
      </w:tr>
      <w:tr w:rsidR="00F04592" w:rsidRPr="00F04592" w14:paraId="60D8A9CB" w14:textId="77777777" w:rsidTr="00933FA4">
        <w:tc>
          <w:tcPr>
            <w:tcW w:w="530" w:type="dxa"/>
          </w:tcPr>
          <w:p w14:paraId="334EDA4B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6. </w:t>
            </w:r>
          </w:p>
        </w:tc>
        <w:tc>
          <w:tcPr>
            <w:tcW w:w="2152" w:type="dxa"/>
          </w:tcPr>
          <w:p w14:paraId="7319318E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 xml:space="preserve">Osnovne škole </w:t>
            </w:r>
          </w:p>
        </w:tc>
        <w:tc>
          <w:tcPr>
            <w:tcW w:w="3355" w:type="dxa"/>
          </w:tcPr>
          <w:p w14:paraId="288F0B46" w14:textId="77777777" w:rsidR="00F04592" w:rsidRPr="00F04592" w:rsidRDefault="00F04592" w:rsidP="00F04592">
            <w:pPr>
              <w:contextualSpacing/>
              <w:rPr>
                <w:bCs/>
              </w:rPr>
            </w:pPr>
            <w:r w:rsidRPr="00F04592">
              <w:rPr>
                <w:bCs/>
              </w:rPr>
              <w:t>Nabava računalne opreme te ostale opreme i pomagala</w:t>
            </w:r>
          </w:p>
        </w:tc>
        <w:tc>
          <w:tcPr>
            <w:tcW w:w="1484" w:type="dxa"/>
          </w:tcPr>
          <w:p w14:paraId="12B04B7B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369.820,00</w:t>
            </w:r>
          </w:p>
        </w:tc>
        <w:tc>
          <w:tcPr>
            <w:tcW w:w="1829" w:type="dxa"/>
          </w:tcPr>
          <w:p w14:paraId="104C795D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364.858,22</w:t>
            </w:r>
          </w:p>
        </w:tc>
      </w:tr>
      <w:tr w:rsidR="00F04592" w:rsidRPr="00F04592" w14:paraId="0E09B507" w14:textId="77777777" w:rsidTr="00933FA4">
        <w:tc>
          <w:tcPr>
            <w:tcW w:w="530" w:type="dxa"/>
          </w:tcPr>
          <w:p w14:paraId="72F6B5BF" w14:textId="77777777" w:rsidR="00F04592" w:rsidRPr="00F04592" w:rsidRDefault="00F04592" w:rsidP="00F04592">
            <w:pPr>
              <w:contextualSpacing/>
              <w:rPr>
                <w:bCs/>
              </w:rPr>
            </w:pPr>
          </w:p>
        </w:tc>
        <w:tc>
          <w:tcPr>
            <w:tcW w:w="2152" w:type="dxa"/>
          </w:tcPr>
          <w:p w14:paraId="7DA75AE4" w14:textId="77777777" w:rsidR="00F04592" w:rsidRPr="00F04592" w:rsidRDefault="00F04592" w:rsidP="00F04592">
            <w:pPr>
              <w:contextualSpacing/>
              <w:rPr>
                <w:bCs/>
              </w:rPr>
            </w:pPr>
          </w:p>
        </w:tc>
        <w:tc>
          <w:tcPr>
            <w:tcW w:w="3355" w:type="dxa"/>
          </w:tcPr>
          <w:p w14:paraId="1856DC6F" w14:textId="77777777" w:rsidR="00F04592" w:rsidRPr="00F04592" w:rsidRDefault="00F04592" w:rsidP="00F04592">
            <w:pPr>
              <w:contextualSpacing/>
              <w:rPr>
                <w:bCs/>
              </w:rPr>
            </w:pPr>
          </w:p>
        </w:tc>
        <w:tc>
          <w:tcPr>
            <w:tcW w:w="1484" w:type="dxa"/>
          </w:tcPr>
          <w:p w14:paraId="57534EB0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2.143.389,00</w:t>
            </w:r>
          </w:p>
        </w:tc>
        <w:tc>
          <w:tcPr>
            <w:tcW w:w="1829" w:type="dxa"/>
          </w:tcPr>
          <w:p w14:paraId="31FE90E7" w14:textId="77777777" w:rsidR="00F04592" w:rsidRPr="00F04592" w:rsidRDefault="00F04592" w:rsidP="00F04592">
            <w:pPr>
              <w:contextualSpacing/>
              <w:jc w:val="right"/>
              <w:rPr>
                <w:b/>
              </w:rPr>
            </w:pPr>
            <w:r w:rsidRPr="00F04592">
              <w:rPr>
                <w:b/>
              </w:rPr>
              <w:t>1.804.475,60</w:t>
            </w:r>
          </w:p>
        </w:tc>
      </w:tr>
    </w:tbl>
    <w:p w14:paraId="25728F7B" w14:textId="77777777" w:rsidR="00F04592" w:rsidRPr="00F04592" w:rsidRDefault="00F04592" w:rsidP="00F04592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lang w:eastAsia="hr-HR"/>
        </w:rPr>
      </w:pPr>
    </w:p>
    <w:bookmarkEnd w:id="0"/>
    <w:p w14:paraId="36F73587" w14:textId="77777777" w:rsidR="00F04592" w:rsidRPr="00F04592" w:rsidRDefault="00F04592" w:rsidP="00F04592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4CD5FB3" w14:textId="77777777" w:rsidR="00F04592" w:rsidRPr="00F04592" w:rsidRDefault="00F04592" w:rsidP="00F04592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5DD1FD6" w14:textId="77777777" w:rsidR="00F04592" w:rsidRPr="00F04592" w:rsidRDefault="00F04592" w:rsidP="00F04592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F1B04FF" w14:textId="77777777" w:rsidR="00F04592" w:rsidRPr="00F04592" w:rsidRDefault="00F04592" w:rsidP="00F04592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A9B8394" w14:textId="77777777" w:rsidR="00F04592" w:rsidRPr="00F04592" w:rsidRDefault="00F04592" w:rsidP="00F04592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B138F8C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lastRenderedPageBreak/>
        <w:t xml:space="preserve">B) JAVNE POTREBE OSNOVNIH ŠKOLA IZNAD STANDARDA u 2021. </w:t>
      </w:r>
    </w:p>
    <w:p w14:paraId="2876ABFA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</w:rPr>
        <w:t xml:space="preserve">          U okviru javnih potreba u školstvu iznad zakonskog standarda osigurana su sredstva namijenjena programima i aktivnostima u području školstva koje nisu obuhvaćene decentraliziranim funkcijama. Temeljem Zakona o odgoju i obrazovanju u osnovnoj i srednjoj školi jedinica lokalne i podru</w:t>
      </w:r>
      <w:r w:rsidRPr="00F04592">
        <w:rPr>
          <w:rFonts w:ascii="Times New Roman" w:eastAsia="TimesNewRoman" w:hAnsi="Times New Roman" w:cs="Times New Roman"/>
        </w:rPr>
        <w:t>č</w:t>
      </w:r>
      <w:r w:rsidRPr="00F04592">
        <w:rPr>
          <w:rFonts w:ascii="Times New Roman" w:eastAsia="Times New Roman" w:hAnsi="Times New Roman" w:cs="Times New Roman"/>
        </w:rPr>
        <w:t>ne (regionalne) samouprave može utvrditi i šire javne potrebe u školstvu za koja sredstva osigurava u svojim prora</w:t>
      </w:r>
      <w:r w:rsidRPr="00F04592">
        <w:rPr>
          <w:rFonts w:ascii="Times New Roman" w:eastAsia="TimesNewRoman" w:hAnsi="Times New Roman" w:cs="Times New Roman"/>
        </w:rPr>
        <w:t>č</w:t>
      </w:r>
      <w:r w:rsidRPr="00F04592">
        <w:rPr>
          <w:rFonts w:ascii="Times New Roman" w:eastAsia="Times New Roman" w:hAnsi="Times New Roman" w:cs="Times New Roman"/>
        </w:rPr>
        <w:t>unom.</w:t>
      </w:r>
    </w:p>
    <w:p w14:paraId="6BB05F8C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Programom javnih potreba u školstvu iznad standarda financiraju se i potiču aktivnosti usmjerene  unaprjeđenju razvoja u školstvu grada Karlovca. Međutim uslijed pojave epidemije COVID-19, većina programa nije iz opravdanih razloga mogla biti realizirana. Tako se aktivnosti u programima rada s darovitim učenicima, preventivnom programu, projektu KA RADDAR  i Škola plivanja nisu održale kao i većina izvannastavnih i izvanškolskih aktivnosti, a natjecanja su održana sukladno epidemiološkim mjerama. </w:t>
      </w:r>
    </w:p>
    <w:p w14:paraId="684E73DF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Sredstava osigurana u Proračunu za Javne potrebe u 2021. godini u ukupnom iznosu 3.793.307,00 realizirana su u iznosu od 3.714.858,98 </w:t>
      </w:r>
      <w:r w:rsidRPr="00F04592">
        <w:rPr>
          <w:rFonts w:ascii="Times New Roman" w:eastAsia="Times New Roman" w:hAnsi="Times New Roman" w:cs="Times New Roman"/>
          <w:iCs/>
        </w:rPr>
        <w:t xml:space="preserve">kuna i </w:t>
      </w:r>
      <w:r w:rsidRPr="00F04592">
        <w:rPr>
          <w:rFonts w:ascii="Times New Roman" w:eastAsia="Times New Roman" w:hAnsi="Times New Roman" w:cs="Times New Roman"/>
        </w:rPr>
        <w:t xml:space="preserve"> utrošena su na sljedeće aktivnosti: </w:t>
      </w:r>
    </w:p>
    <w:p w14:paraId="24C00F26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7711F62C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>1. PRODUŽENI BORAVAK</w:t>
      </w:r>
    </w:p>
    <w:p w14:paraId="071E003B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</w:rPr>
        <w:t xml:space="preserve">          Produženi boravak je posebni oblik odgojno-obrazovnoga rada koji se organizira za učenike izvan redovite nastave. Može se izvoditi i u vrijeme odmora za učenike, što se propisuje školskim kurikulumom i godišnjim planom i programom, a temeljem Pravilnika o organizaciji i provedbi produženoga boravka u osnovnoj školi  Produženi boravak ustrojen je za djecu nižih razreda osnovne škole (od prvog do četvrtog razreda) s organiziranim boravkom, prehranom i učenjem u prostorima škole nakon ili prije nastave. Osnovni cilj produženog boravka je organiziranim samostalnim radom učenika uz pomoć učitelja izraditi domaću zadaću, samostalno učiti, izvoditi istraživačke projekte, a osmišljeni su i sportsko rekreacijski, tehničko radni i kulturno umjetnički programi. Grad osigurava sredstava za plaće i ostale naknade učiteljicama zaposlenim u produženom boravku. Produženi boravak pohađalo je u 2021. godini oko 527 učenika. Boravak se provodio u sedam osnovnih škola i to u OŠ Banija, OŠ Braća Seljan, OŠ </w:t>
      </w:r>
      <w:proofErr w:type="spellStart"/>
      <w:r w:rsidRPr="00F04592">
        <w:rPr>
          <w:rFonts w:ascii="Times New Roman" w:eastAsia="Times New Roman" w:hAnsi="Times New Roman" w:cs="Times New Roman"/>
        </w:rPr>
        <w:t>Dragojle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F04592">
        <w:rPr>
          <w:rFonts w:ascii="Times New Roman" w:eastAsia="Times New Roman" w:hAnsi="Times New Roman" w:cs="Times New Roman"/>
        </w:rPr>
        <w:t>Jarnević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, OŠ Dubovac, OŠ Grabrik, </w:t>
      </w:r>
      <w:proofErr w:type="spellStart"/>
      <w:r w:rsidRPr="00F04592">
        <w:rPr>
          <w:rFonts w:ascii="Times New Roman" w:eastAsia="Times New Roman" w:hAnsi="Times New Roman" w:cs="Times New Roman"/>
        </w:rPr>
        <w:t>Oš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F04592">
        <w:rPr>
          <w:rFonts w:ascii="Times New Roman" w:eastAsia="Times New Roman" w:hAnsi="Times New Roman" w:cs="Times New Roman"/>
        </w:rPr>
        <w:t>Švarča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i OŠ </w:t>
      </w:r>
      <w:proofErr w:type="spellStart"/>
      <w:r w:rsidRPr="00F04592">
        <w:rPr>
          <w:rFonts w:ascii="Times New Roman" w:eastAsia="Times New Roman" w:hAnsi="Times New Roman" w:cs="Times New Roman"/>
        </w:rPr>
        <w:t>Turanj</w:t>
      </w:r>
      <w:proofErr w:type="spellEnd"/>
      <w:r w:rsidRPr="00F04592">
        <w:rPr>
          <w:rFonts w:ascii="Times New Roman" w:eastAsia="Times New Roman" w:hAnsi="Times New Roman" w:cs="Times New Roman"/>
        </w:rPr>
        <w:t>. Početkom školske godine otvorene su još dvije grupe produženog boravka, pa se trenutno boravak provodi u  20 grupa te su zaposlene još dvije učiteljice u novim grupama. Grupe su otvorne u  OŠ  Grabrik (treća grupa) i po prvi puta u PŠ Velika Jelsa.  Mjesečna subvencija roditelja - korisnika usluga u sufinanciranju programa produženog boravka iznosi 150,00 kuna fiksno po učeniku. Troškove prehrane učenika podmiruju roditelji. Prijedlog jedinstvene cijene prehrane donosi se na Stručnom skupu ravnatelja osnovnih škola grada Karlovca, a odluku o cijeni obroka donosi ravnatelj škole. Za program produženog boravka utrošeno je sveukupno 1.826.340,80 kuna.</w:t>
      </w:r>
    </w:p>
    <w:p w14:paraId="24FB8FDB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61CA95C7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>2. PRIJEVOZ UČENIKA OSNOVNIH ŠKOLA GRADA KARLOVCA</w:t>
      </w:r>
    </w:p>
    <w:p w14:paraId="33E0EF9A" w14:textId="77777777" w:rsidR="00F04592" w:rsidRPr="00F04592" w:rsidRDefault="00F04592" w:rsidP="00F04592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</w:rPr>
        <w:t xml:space="preserve">           Grad Karlovac sukladno Zakonu o odgoju i obrazovanju u osnovnoj i srednjoj školi sufinancira prijevoz učenika osnovnih škola grada Karlovca od 1. do 4. razreda preko 3 km i od 5. do 8. razreda preko 5 km u skladu s postojećom mrežom škola. Ukupno je prema zakonskoj osnovni na prijevoz učenika utrošeno  1.401.172,80 kuna (Program Financiranja zakonskog standarda u osnovnim školama).</w:t>
      </w:r>
    </w:p>
    <w:p w14:paraId="5754A788" w14:textId="77777777" w:rsidR="00F04592" w:rsidRPr="00F04592" w:rsidRDefault="00F04592" w:rsidP="00F04592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</w:rPr>
        <w:t xml:space="preserve">          Pored zakonske obaveze Grad osigurava sredstva iznad standarda  i onim učenicima koji nisu u zakonskoj odredbi. Za učenike od 1. do 4. razreda do 3 km i od 5. do 8. razreda do 5 km. Škola dostavlja popise učenika Gradu Karlovcu i autoprijevozniku koji na temelju popisa izdaje mjesečne učeničke karte. Za navedenu namjenu utrošeno je ukupno 383.861,70 kuna.</w:t>
      </w:r>
    </w:p>
    <w:p w14:paraId="65ABFC46" w14:textId="77777777" w:rsidR="00F04592" w:rsidRPr="00F04592" w:rsidRDefault="00F04592" w:rsidP="00F04592">
      <w:pPr>
        <w:spacing w:after="120" w:line="240" w:lineRule="auto"/>
        <w:rPr>
          <w:rFonts w:ascii="Times New Roman" w:eastAsia="Times New Roman" w:hAnsi="Times New Roman" w:cs="Times New Roman"/>
        </w:rPr>
      </w:pPr>
    </w:p>
    <w:p w14:paraId="11F9EA8A" w14:textId="77777777" w:rsidR="00F04592" w:rsidRPr="00F04592" w:rsidRDefault="00F04592" w:rsidP="00F04592">
      <w:pPr>
        <w:spacing w:after="120" w:line="240" w:lineRule="auto"/>
        <w:rPr>
          <w:rFonts w:ascii="Times New Roman" w:eastAsia="Times New Roman" w:hAnsi="Times New Roman" w:cs="Times New Roman"/>
        </w:rPr>
      </w:pPr>
    </w:p>
    <w:p w14:paraId="3BA77332" w14:textId="77777777" w:rsidR="00F04592" w:rsidRPr="00F04592" w:rsidRDefault="00F04592" w:rsidP="00F04592">
      <w:pPr>
        <w:spacing w:after="120" w:line="240" w:lineRule="auto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>3.</w:t>
      </w:r>
      <w:r w:rsidRPr="00F04592">
        <w:rPr>
          <w:rFonts w:ascii="Times New Roman" w:eastAsia="Times New Roman" w:hAnsi="Times New Roman" w:cs="Times New Roman"/>
        </w:rPr>
        <w:t xml:space="preserve"> </w:t>
      </w:r>
      <w:r w:rsidRPr="00F04592">
        <w:rPr>
          <w:rFonts w:ascii="Times New Roman" w:eastAsia="Times New Roman" w:hAnsi="Times New Roman" w:cs="Times New Roman"/>
          <w:b/>
        </w:rPr>
        <w:t xml:space="preserve">PRIJEVOZ UČENIKA S TEŠKOĆAMA U RAZVOJU </w:t>
      </w:r>
    </w:p>
    <w:p w14:paraId="21FB0E72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Prijevoz učenika s teškoćama u razvoju financira se sukladno kriterijima iz Odluke o kriterijima za financiranje povećanih troškova prijevoza i posebnih nastavnih sredstava i pomagala te sufinanciranja prehrane učenika s teškoćama u osnovnoškolskim programima za 2021. godinu. Tom Odlukom prema članku IV. redoviti troškovi prijevoza učenika s teškoćama u razvoju koji se mogu organizirati javnim putničkim prijevozom financiraju se iz proračuna Grada. Pored Centra za odgoj i obrazovanje djece i mladeži, u gradu Karlovcu ustrojeni su posebni razredi u Osnovnoj školi Braća Seljan i Osnovnoj školi Banija. Potpuna odgojno-obrazovna integracija ostvaruje se uključivanjem učenika s lakšim teškoćama u razvoju u razredni odjel osnovne škole, u pravilu od I. do IV. razreda, a ostali učenici s teškoćama u razvoju školuju se u Centru za odgoj i obrazovanje djece i mladeži Karlovac. Sredstva su utrošena u iznosu od 74.711,69 kuna. </w:t>
      </w:r>
    </w:p>
    <w:p w14:paraId="3765F79E" w14:textId="77777777" w:rsidR="00F04592" w:rsidRPr="00F04592" w:rsidRDefault="00F04592" w:rsidP="00F0459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5DD937D2" w14:textId="77777777" w:rsidR="00F04592" w:rsidRPr="00F04592" w:rsidRDefault="00F04592" w:rsidP="00F0459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713F61CE" w14:textId="77777777" w:rsidR="00F04592" w:rsidRPr="00F04592" w:rsidRDefault="00F04592" w:rsidP="00F04592">
      <w:pPr>
        <w:spacing w:after="120" w:line="240" w:lineRule="auto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 xml:space="preserve">4. ŠKOLA U PRIRODI </w:t>
      </w:r>
    </w:p>
    <w:p w14:paraId="279818F8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Škola u prirodi dio je redovne nastave učenika razredne nastave koja se izvodi po preporuci Ministarstva. znanosti i obrazovanja kao višednevna terenska nastava. To je specifičan oblik nastave u kojoj dolazi do provjeravanja znanja i iskustava stečenih u učionici kroz primjenu u stvarnoj životnoj sredini. Program škole u prirodi podijeljen je na obrazovni, odgojni, sportsko-rekreacijski i kulturno – zabavni dio. </w:t>
      </w:r>
    </w:p>
    <w:p w14:paraId="1102A2C3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Za svu djecu koja idu u školu u prirodi, Grad Karlovac osigurava besplatan prijevoz, a za djecu čiji su roditelji korisnici gradskog socijalnog programa osiguran je besplatan boravak u školi u prirodi. Škola u prirodi za učenike četvrtih razreda osnovne škole započela je u svibnju 2021. godine, a drugi dio škole u prirodi održan je u rujnu 2021. godine. Sveukupno je školu u prirodi pohađalo oko 455 učenika, a Grad Karlovac je financirao besplatnu školu u prirodi za djece čiji su roditelji korisnici socijalnog programa. U 2021. godini utrošeno  je 83.408,00 kuna.</w:t>
      </w:r>
    </w:p>
    <w:p w14:paraId="2D2ABCF3" w14:textId="77777777" w:rsidR="00F04592" w:rsidRPr="00F04592" w:rsidRDefault="00F04592" w:rsidP="00F04592">
      <w:pPr>
        <w:spacing w:after="120" w:line="240" w:lineRule="auto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ab/>
      </w:r>
    </w:p>
    <w:p w14:paraId="5B9F9343" w14:textId="77777777" w:rsidR="00F04592" w:rsidRPr="00F04592" w:rsidRDefault="00F04592" w:rsidP="00F04592">
      <w:pPr>
        <w:spacing w:after="120" w:line="240" w:lineRule="auto"/>
        <w:rPr>
          <w:rFonts w:ascii="Times New Roman" w:eastAsia="Times New Roman" w:hAnsi="Times New Roman" w:cs="Times New Roman"/>
          <w:b/>
          <w:bCs/>
        </w:rPr>
      </w:pPr>
      <w:r w:rsidRPr="00F04592">
        <w:rPr>
          <w:rFonts w:ascii="Times New Roman" w:eastAsia="Times New Roman" w:hAnsi="Times New Roman" w:cs="Times New Roman"/>
          <w:b/>
          <w:bCs/>
        </w:rPr>
        <w:t xml:space="preserve">5. NAGRADE UČENCIMA I MENTORIMA </w:t>
      </w:r>
    </w:p>
    <w:p w14:paraId="13E15B24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Grad Karlovac 2001. godine po prvi puta je donio odluku o dodjeli novčanih nagrada učenicima osnovnih škola i mentorima kojom su utvrđeni uvjeti i mjerila za dodjelu novčanih nagrada učenicima osnovnih škola i njihovim mentorima za osvojeno prvo, drugo ili treće mjesto te sudjelovanje na državnim natjecanjima. Nagrade su dodijeljene  sukladno  kriterijima Agencije za odgoj i obrazovanje, Ministarstva znanosti i obrazovanja i Hrvatskog školskog sportskog saveza za ostvarene rezultate i sudjelovanje na državnim natjecanjima. Novčane nagrade za učenike i njihove mentore isplaćene su za rezultate ostvarene na natjecanjima  održanim u školskoj godini 2019./2020, te školskoj godini 2020./2021.Ukupno su 43 učenika i 24 mentora ostvarila novčanu nagradu, a ukupno je utrošeno 54.933,64 kuna.</w:t>
      </w:r>
    </w:p>
    <w:p w14:paraId="477239D6" w14:textId="77777777" w:rsidR="00F04592" w:rsidRPr="00F04592" w:rsidRDefault="00F04592" w:rsidP="00F04592">
      <w:pPr>
        <w:spacing w:after="120" w:line="240" w:lineRule="auto"/>
        <w:rPr>
          <w:rFonts w:ascii="Times New Roman" w:eastAsia="Times New Roman" w:hAnsi="Times New Roman" w:cs="Times New Roman"/>
        </w:rPr>
      </w:pPr>
    </w:p>
    <w:p w14:paraId="0421A4B5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>6. PROGRAM SUBVENCIONIRANJA UDŽBENIKA I RADNIH BILJEŽNICA UČENICIMA OSNOVNIH ŠKOLA</w:t>
      </w:r>
    </w:p>
    <w:p w14:paraId="19B85EB1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</w:rPr>
      </w:pPr>
      <w:r w:rsidRPr="00F04592">
        <w:rPr>
          <w:rFonts w:ascii="Times New Roman" w:eastAsia="Times New Roman" w:hAnsi="Times New Roman" w:cs="Times New Roman"/>
        </w:rPr>
        <w:t xml:space="preserve">           U cilju unaprjeđenja podrške sustava djeci i njihovim obiteljima Grad Karlovac je kroz program iznad standarda osigurao sredstva za </w:t>
      </w:r>
      <w:r w:rsidRPr="00F04592">
        <w:rPr>
          <w:rFonts w:ascii="Times New Roman" w:eastAsia="Times New Roman" w:hAnsi="Times New Roman" w:cs="Times New Roman"/>
          <w:bCs/>
        </w:rPr>
        <w:t xml:space="preserve"> nabavu drugih obrazovnih materijala za učenike osnovnih škola kojima je osnivač, odnosno financirala se nabava radnih bilježnica za sve učenike uključujući i radne bilježnice s priborima. Za učenike Centra za odgoj i obrazovanje djece i mladeži osigurana su sredstva za kompletnu nabavu drugih materijala kao i za učenike čiji su roditelji korisnici socijalnog programa. </w:t>
      </w:r>
      <w:r w:rsidRPr="00F04592">
        <w:rPr>
          <w:rFonts w:ascii="Times New Roman" w:eastAsia="Times New Roman" w:hAnsi="Times New Roman" w:cs="Times New Roman"/>
          <w:bCs/>
        </w:rPr>
        <w:lastRenderedPageBreak/>
        <w:t xml:space="preserve">Za nabavu drugih obrazovnih materijala ukupno je utrošeno 1.289.686,80 kuna. Osnovni udžbenici su kupljeni sredstvima planiranim u Državnom Proračunu Republike Hrvatske. </w:t>
      </w:r>
    </w:p>
    <w:p w14:paraId="511562D9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</w:rPr>
      </w:pPr>
    </w:p>
    <w:p w14:paraId="3C7E01AA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</w:rPr>
      </w:pPr>
    </w:p>
    <w:p w14:paraId="4912A0A3" w14:textId="77777777" w:rsidR="00F04592" w:rsidRPr="00F04592" w:rsidRDefault="00F04592" w:rsidP="00F04592">
      <w:pPr>
        <w:spacing w:after="120" w:line="240" w:lineRule="auto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>C) OSTALE AKTIVNOSTI U OBRAZOVANJU</w:t>
      </w:r>
    </w:p>
    <w:p w14:paraId="6AA96ACC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Grad Karlovac u Proračunu Grada Karlovca osigurava sredstva i za ostale aktivnosti vezane uz odgoj i obrazovanje djece, učenika srednjih škola i studenata. Tako su osigurana sredstva  za prijevoz učenika srednjih škola, stipendiranje učenika i studenata, natječaj Grad prijatelj djece, sufinanciranje projekata „ŠKOLA ZA SVE uz pomoćnika u nastavi III“, „ŠKOLA ZA SVE uz pomoćnika u nastavi IV“, Školska shema voća i povrća  i Prehrane za djecu u riziku od siromaštva. Sredstva osigurana za ostale aktivnosti utrošena su na sljedeće aktivnosti: </w:t>
      </w:r>
    </w:p>
    <w:p w14:paraId="00730F4C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</w:p>
    <w:p w14:paraId="591E7B66" w14:textId="77777777" w:rsidR="00F04592" w:rsidRPr="00F04592" w:rsidRDefault="00F04592" w:rsidP="00F04592">
      <w:pPr>
        <w:spacing w:after="120" w:line="240" w:lineRule="auto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>1. STIPENDIJE GRADA KARLOVCA</w:t>
      </w:r>
    </w:p>
    <w:p w14:paraId="0170D904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  <w:lang w:eastAsia="hr-HR"/>
        </w:rPr>
      </w:pPr>
      <w:r w:rsidRPr="00F04592">
        <w:rPr>
          <w:rFonts w:ascii="Times New Roman" w:eastAsia="Times New Roman" w:hAnsi="Times New Roman" w:cs="Times New Roman"/>
          <w:lang w:eastAsia="hr-HR"/>
        </w:rPr>
        <w:t xml:space="preserve">          Sukladno Pravilniku o stipendiranju učenika i studenata grada Karlovca svake godine dodjeljuju se stipendije i to prema kriterijima: opći uspjeh, rezultati na natjecanjima, materijalni, zdravstveni status, sudjelovanje roditelja u Domovinskom ratu. Također stipendije se dodjeljuju učenicima i studentima koji se školuju za deficitarna zanimanja sukladno Preporukama Hrvatskog zavoda za zapošljavanja za obrazovnu upisnu politiku i politiku stipendiranja..</w:t>
      </w:r>
      <w:r w:rsidRPr="00F04592">
        <w:rPr>
          <w:rFonts w:ascii="Times New Roman" w:eastAsia="Times New Roman" w:hAnsi="Times New Roman" w:cs="Times New Roman"/>
        </w:rPr>
        <w:t xml:space="preserve"> </w:t>
      </w:r>
      <w:r w:rsidRPr="00F04592">
        <w:rPr>
          <w:rFonts w:ascii="Times New Roman" w:eastAsia="Times New Roman" w:hAnsi="Times New Roman" w:cs="Times New Roman"/>
          <w:lang w:eastAsia="hr-HR"/>
        </w:rPr>
        <w:t xml:space="preserve">Natječaj za dodjelu stipendija Grada Karlovca učenicima i studentima za školsku/akademsku godinu 2021./2022.  bio je objavljen 28.10.2021., ukupno je dodijeljeno 30 učeničkih i 30 studentskih stipendija. Učeničke stipendije iznose 500,00 kuna mjesečno, dok je studentska stipendija iznosi 1.000,00 kuna mjesečno. </w:t>
      </w:r>
    </w:p>
    <w:p w14:paraId="61422F0A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  <w:lang w:eastAsia="hr-HR"/>
        </w:rPr>
      </w:pPr>
      <w:r w:rsidRPr="00F04592">
        <w:rPr>
          <w:rFonts w:ascii="Times New Roman" w:eastAsia="Times New Roman" w:hAnsi="Times New Roman" w:cs="Times New Roman"/>
          <w:lang w:eastAsia="hr-HR"/>
        </w:rPr>
        <w:t xml:space="preserve">         Također su dodijeljene jednokratne pomoći pri školovanju učenicima koji nisu uspjeli ostvariti stipendiju, a slabijeg su materijalnog statusa. Za stipendiranje učenika i studenata utrošeno je sveukupno 646.959,98 kuna. </w:t>
      </w:r>
    </w:p>
    <w:p w14:paraId="43138281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  <w:lang w:eastAsia="hr-HR"/>
        </w:rPr>
      </w:pPr>
    </w:p>
    <w:p w14:paraId="5E825512" w14:textId="77777777" w:rsidR="00F04592" w:rsidRPr="00F04592" w:rsidRDefault="00F04592" w:rsidP="00F04592">
      <w:pPr>
        <w:numPr>
          <w:ilvl w:val="0"/>
          <w:numId w:val="7"/>
        </w:numPr>
        <w:spacing w:after="120" w:line="240" w:lineRule="auto"/>
        <w:ind w:left="426" w:hanging="284"/>
        <w:jc w:val="both"/>
        <w:outlineLvl w:val="0"/>
        <w:rPr>
          <w:rFonts w:ascii="Times New Roman" w:eastAsia="Times New Roman" w:hAnsi="Times New Roman" w:cs="Times New Roman"/>
          <w:b/>
          <w:bCs/>
          <w:lang w:eastAsia="hr-HR"/>
        </w:rPr>
      </w:pPr>
      <w:r w:rsidRPr="00F04592">
        <w:rPr>
          <w:rFonts w:ascii="Times New Roman" w:eastAsia="Times New Roman" w:hAnsi="Times New Roman" w:cs="Times New Roman"/>
          <w:b/>
          <w:bCs/>
          <w:lang w:eastAsia="hr-HR"/>
        </w:rPr>
        <w:t xml:space="preserve">ZAKLADA NIKOLA TESLA </w:t>
      </w:r>
    </w:p>
    <w:p w14:paraId="490674F2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  <w:lang w:eastAsia="hr-HR"/>
        </w:rPr>
      </w:pPr>
      <w:r w:rsidRPr="00F04592">
        <w:rPr>
          <w:rFonts w:ascii="Times New Roman" w:eastAsia="Times New Roman" w:hAnsi="Times New Roman" w:cs="Times New Roman"/>
          <w:lang w:eastAsia="hr-HR"/>
        </w:rPr>
        <w:t xml:space="preserve">          Grad Karlovac sufinancirao je  rad Zaklade „Nikola Tesla“  te u 2021. godini osigurao i isplatio iznos  od 20.000,00 kuna. Tijekom godine usklađeni su akti Zaklade sa Zakonom, a u prosincu 2021. raspisan je Javni poziv za dodjelu novčanih potpora i stipendija učenicima i redovitim studentima, mladim znanstvenicima i doktorandima s područja grada Karlovca za akademsku godinu 2021./2022. Planirano je da se pozivom dodijele dvije stipendije za darovite učenike srednjih škola u visini 1.000,00 kuna mjesečno, dvije  stipendije za redovne studente na studijskim programima u STEM područjima, u visini 1500 kn te jedna novčana potpora za doktorande i mlade znanstvenike u najvišem iznosu do 30.000 kuna. Natječaj je otvoren do 28.2.2022. godine. Zaklada „Nikola Tesla“  na ovaj način potiče interese za studijske programe u STEM područjima znanosti.</w:t>
      </w:r>
    </w:p>
    <w:p w14:paraId="17C146DA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6CC7D1FD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 xml:space="preserve">3. PRIJEVOZ UČENIKA SREDNJIH ŠKOLA </w:t>
      </w:r>
    </w:p>
    <w:p w14:paraId="48CFCAF9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Grad Karlovac i Karlovačka županija sufinancirale su prijevoz učenika srednjih škola svaki s 12,5 % temeljem Odluke Vlade Republike Hrvatske o kriterijima i načinu financiranja troškova javnog prijevoza redovitih učenika srednjih škola. Vlada RH donijela je odluku kojom će sufinancirati troškove međumjesnog javnog prijevoza redovitih učenika srednjih škola u iznosu od 75 % cijene mjesečne karte odnosno 75% od utvrđenog limita. Pravo na prijevoz imali su redoviti učenici srednjih škola s prebivalištem na području grada Karlovca koji su u školskoj godini 2020./2021. redovno upisani u </w:t>
      </w:r>
      <w:r w:rsidRPr="00F04592">
        <w:rPr>
          <w:rFonts w:ascii="Times New Roman" w:eastAsia="Times New Roman" w:hAnsi="Times New Roman" w:cs="Times New Roman"/>
        </w:rPr>
        <w:lastRenderedPageBreak/>
        <w:t>srednju školu na području Karlovačke županije ukoliko udaljenost od mjesta prebivališta učenika do škole iznosi 5 (pet) i više kilometara. Grad Karlovac je do 31.12.2021.  utrošio ukupno 277.210,10 kuna.</w:t>
      </w:r>
    </w:p>
    <w:p w14:paraId="66AA9A3B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39EBB93A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232DC036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  <w:bookmarkStart w:id="1" w:name="_Hlk37141824"/>
      <w:r w:rsidRPr="00F04592">
        <w:rPr>
          <w:rFonts w:ascii="Times New Roman" w:eastAsia="Times New Roman" w:hAnsi="Times New Roman" w:cs="Times New Roman"/>
          <w:b/>
        </w:rPr>
        <w:t xml:space="preserve">4. POMOĆNICI U NASTAVI  </w:t>
      </w:r>
    </w:p>
    <w:bookmarkEnd w:id="1"/>
    <w:p w14:paraId="2D339ECD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ab/>
        <w:t xml:space="preserve">Projekt „ŠKOLA ZA SVE uz pomoćnika u nastavi III“ kroz koji se osiguravala podrška obrazovanju učenika s teškoćama u razvoju u redovitim školama grada Karlovca s ciljem povećanja </w:t>
      </w:r>
      <w:proofErr w:type="spellStart"/>
      <w:r w:rsidRPr="00F04592">
        <w:rPr>
          <w:rFonts w:ascii="Times New Roman" w:eastAsia="Times New Roman" w:hAnsi="Times New Roman" w:cs="Times New Roman"/>
        </w:rPr>
        <w:t>inkluzivnosti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škola s provedbom je završio 28. kolovoza 2021. Projekt je sufinanciran sredstvima iz Europskog socijalnog fonda i trajao je 48 mjeseci. Partneri na projektu bile su osnovne škole: Banija, Braća Seljan, </w:t>
      </w:r>
      <w:proofErr w:type="spellStart"/>
      <w:r w:rsidRPr="00F04592">
        <w:rPr>
          <w:rFonts w:ascii="Times New Roman" w:eastAsia="Times New Roman" w:hAnsi="Times New Roman" w:cs="Times New Roman"/>
        </w:rPr>
        <w:t>Dragojla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F04592">
        <w:rPr>
          <w:rFonts w:ascii="Times New Roman" w:eastAsia="Times New Roman" w:hAnsi="Times New Roman" w:cs="Times New Roman"/>
        </w:rPr>
        <w:t>Jarnević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, Dubovac, Grabrik, </w:t>
      </w:r>
      <w:proofErr w:type="spellStart"/>
      <w:r w:rsidRPr="00F04592">
        <w:rPr>
          <w:rFonts w:ascii="Times New Roman" w:eastAsia="Times New Roman" w:hAnsi="Times New Roman" w:cs="Times New Roman"/>
        </w:rPr>
        <w:t>Rečica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, Skakavac, </w:t>
      </w:r>
      <w:proofErr w:type="spellStart"/>
      <w:r w:rsidRPr="00F04592">
        <w:rPr>
          <w:rFonts w:ascii="Times New Roman" w:eastAsia="Times New Roman" w:hAnsi="Times New Roman" w:cs="Times New Roman"/>
        </w:rPr>
        <w:t>Švarča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i </w:t>
      </w:r>
      <w:proofErr w:type="spellStart"/>
      <w:r w:rsidRPr="00F04592">
        <w:rPr>
          <w:rFonts w:ascii="Times New Roman" w:eastAsia="Times New Roman" w:hAnsi="Times New Roman" w:cs="Times New Roman"/>
        </w:rPr>
        <w:t>Turanj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te Centar za odgoj i obrazovanje djece i mladeži Karlovac. Provedba projekta započela je 28.8.2017. godine i trajala do 27.8.2021. Ukupna vrijednost projekta iznosila je 8.154.324,00 kuna. Ministarstvo znanosti i obrazovanja projektu je dodijelilo iznos od 7.501.978,08 kuna bespovratnih sredstava dok je Grad Karlovac sufinancirao  u iznosu od 8% što iznosi 652.345,92 kuna. U školskoj godini 2020./2021. u projekt je bilo uključeno 59 učenika s teškoćama u razvoju kojima  je potporu pružalo 49 pomoćnika u nastavi. U 2021. godini je u sklopu provedbe projekta ukupno realizirano 1.396.021,41 kuna. </w:t>
      </w:r>
    </w:p>
    <w:p w14:paraId="305FE761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Projektom „ŠKOLA ZA SVE uz pomoćnika u nastavi IV“ nastavlja se financirati rad pomoćnika u nastavi koji pružaju podršku učenicima s teškoćama u razvoju u školskoj godini 2021./2022. S provedbom se započelo 27. kolovoza 2021. s planiranim trajanjem 12 mjeseci (do 29. kolovoza 2022.) u partnerstvu sa svim osnovnim školama i posebnom odgojnom-obrazovnom ustanovom kojima je Grad Karlovac osnivač. Projekt je sufinanciran iz Europskog socijalnog fonda. Ukupna vrijednost projekta je 2.129.184,60 kuna, od čega su bespovratna sredstva 1.809.806,91 kuna, a Grad Karlovac sufinancira u iznosu od 15% ukupne vrijednosti što iznosi 319.377,69 kuna. Kroz projekt je osigurana podrška za 75 učenika s teškoćama s kojima radi 49 pomoćnika u nastavi. Od početka provedbe za vrijeme 2. polugodišta 2021. ukupno je realizirano 641.075,59 kuna.</w:t>
      </w:r>
    </w:p>
    <w:p w14:paraId="6A3C43F6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25081866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 xml:space="preserve">5. OSIGURAVANJE ŠKOLSKE PREHRANE ZA DJECU U RIZIKU OD SIROMAŠTVA GRADA KARLOVCA  </w:t>
      </w:r>
    </w:p>
    <w:p w14:paraId="429CC756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Grad Karlovac, u partnerstvu s osnovnim školama kojima je osnivač, već 5 godina uspješno provodi Projekt „Školski obrok za svako dijete“ u sklopu Poziva „Osiguravanje školske prehrane za djecu u riziku od siromaštva“ koji je sufinanciran bespovratnim sredstvima Fonda europske pomoći za najpotrebitije (FEAD). Svrha projekta je osiguravanje redovite i kvalitetne prehrane djece iz socijalno ugroženih obitelji u osnovnim školama grada Karlovca te je projektom omogućena besplatna prehrana za 960 učenika. Partneri na projektu su: OŠ Banija, OŠ „Braća Seljan“, OŠ </w:t>
      </w:r>
      <w:proofErr w:type="spellStart"/>
      <w:r w:rsidRPr="00F04592">
        <w:rPr>
          <w:rFonts w:ascii="Times New Roman" w:eastAsia="Times New Roman" w:hAnsi="Times New Roman" w:cs="Times New Roman"/>
        </w:rPr>
        <w:t>Dragojla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F04592">
        <w:rPr>
          <w:rFonts w:ascii="Times New Roman" w:eastAsia="Times New Roman" w:hAnsi="Times New Roman" w:cs="Times New Roman"/>
        </w:rPr>
        <w:t>Jarnević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, OŠ Grabrik, OŠ Dubovac, OŠ </w:t>
      </w:r>
      <w:proofErr w:type="spellStart"/>
      <w:r w:rsidRPr="00F04592">
        <w:rPr>
          <w:rFonts w:ascii="Times New Roman" w:eastAsia="Times New Roman" w:hAnsi="Times New Roman" w:cs="Times New Roman"/>
        </w:rPr>
        <w:t>Mahično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, OŠ </w:t>
      </w:r>
      <w:proofErr w:type="spellStart"/>
      <w:r w:rsidRPr="00F04592">
        <w:rPr>
          <w:rFonts w:ascii="Times New Roman" w:eastAsia="Times New Roman" w:hAnsi="Times New Roman" w:cs="Times New Roman"/>
        </w:rPr>
        <w:t>Rečica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, OŠ </w:t>
      </w:r>
      <w:proofErr w:type="spellStart"/>
      <w:r w:rsidRPr="00F04592">
        <w:rPr>
          <w:rFonts w:ascii="Times New Roman" w:eastAsia="Times New Roman" w:hAnsi="Times New Roman" w:cs="Times New Roman"/>
        </w:rPr>
        <w:t>Švarča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, OŠ „Skakavac“ i OŠ </w:t>
      </w:r>
      <w:proofErr w:type="spellStart"/>
      <w:r w:rsidRPr="00F04592">
        <w:rPr>
          <w:rFonts w:ascii="Times New Roman" w:eastAsia="Times New Roman" w:hAnsi="Times New Roman" w:cs="Times New Roman"/>
        </w:rPr>
        <w:t>Turanj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. U školskoj godini 2020./21. projektom je realizirano ukupno 767.963,38 kuna odnosno 78% osiguranih bespovratnih sredstava. </w:t>
      </w:r>
    </w:p>
    <w:p w14:paraId="1398169F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U školskoj godini 2021./22. nastavljamo provođenje Projekta i potpisali smo ugovor s Ministarstvom rada, mirovinskoga sustava, obitelji i socijalne politike kojim su osigurana bespovratna sredstava za 958 učenika u iznosu od 962.897,78 kuna..</w:t>
      </w:r>
    </w:p>
    <w:p w14:paraId="4CA88636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7831A526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23999359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  <w:b/>
        </w:rPr>
      </w:pPr>
      <w:bookmarkStart w:id="2" w:name="_Hlk37141919"/>
      <w:r w:rsidRPr="00F04592">
        <w:rPr>
          <w:rFonts w:ascii="Times New Roman" w:eastAsia="Times New Roman" w:hAnsi="Times New Roman" w:cs="Times New Roman"/>
          <w:b/>
        </w:rPr>
        <w:t>6. ŠKOLSKA SHEMA</w:t>
      </w:r>
    </w:p>
    <w:bookmarkEnd w:id="2"/>
    <w:p w14:paraId="55B69094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</w:rPr>
        <w:t xml:space="preserve">         Grad Karlovac provoditelj je Školske sheme voća i povrća te mlijeka i mliječnih proizvoda koja ima za cilj promicanje uravnotežene prehrane i dobrih prehrambenih navika djece u odgojno-</w:t>
      </w:r>
      <w:r w:rsidRPr="00F04592">
        <w:rPr>
          <w:rFonts w:ascii="Times New Roman" w:eastAsia="Times New Roman" w:hAnsi="Times New Roman" w:cs="Times New Roman"/>
        </w:rPr>
        <w:lastRenderedPageBreak/>
        <w:t>obrazovnim ustanovama. Škole kojima je Grad osnivač nadležne su za odabir dobavljača, distribuciju voća i povrća i/ili mlijeka i mliječnih proizvoda učenicima i organiziranje pratećih edukativnih mjera. Provedbu Školske sheme financira Europska komisija temeljem Odluke kojom se odobrava osnivač školskih ustanova za provedbu Školske sheme za svaku školsku godinu posebno. Sveukupno je u 2021. godini utrošeno 254.627,65 kuna za raspodjelu voća i povrća te mlijeka i mliječnih proizvoda učenicima, od čega je 90.592,09 kuna realizirano u 2. polugodištu 2021. godine</w:t>
      </w:r>
    </w:p>
    <w:p w14:paraId="57D55009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2D6C540B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>7. PREHRANA I PRIJEVOZ UČENIKA CENTRA ZA ODGOJ I OBRAZOVANJE DJECE I MLADEŽI</w:t>
      </w:r>
    </w:p>
    <w:p w14:paraId="2FE0FD9E" w14:textId="77777777" w:rsidR="00F04592" w:rsidRPr="00F04592" w:rsidRDefault="00F04592" w:rsidP="00F04592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Dječji vrtić u Centru je sastavni dio sustava odgoja i naobrazbe i skrbi o djeci, a obuhvaća programe odgoja, naobrazbe, zdravstvene zaštite, prehrane i socijalne skrbi za djecu od navršene minimalno treće godine djetetova života do polasku u osnovnu školu. Djelatnost za pružanje usluga predškolskog odgoja je definirana Statutom Centra. Težište odgojno-obrazovne djelatnosti u dječjem vrtiću Centra usmjereno je na poticanje cjelovita rasta i razvoja djeteta s većim teškoćama u razvoju te razvoja svih područja djetetove osobnosti: tjelesnoga, emocionalnoga, socijalnoga, intelektualnoga, moralnoga i duhovnoga, primjereno djetetovim razvojnim mogućnostima. U vrtiću Centra nalaze se djeca s teškoćama u razvoju različitog stupnja i vrste teškoće od djece s oštećenjem vida, djece s oštećenjem sluha, djece s poremećajima glasovno-govorne komunikacije, djece sniženih intelektualnih sposobnosti, djece s motoričkim oštećenjima,</w:t>
      </w:r>
    </w:p>
    <w:p w14:paraId="656E6525" w14:textId="77777777" w:rsidR="00F04592" w:rsidRPr="00F04592" w:rsidRDefault="00F04592" w:rsidP="00F04592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djece s autizmom, djece s poremećajima u ponašanju, djece s promjenama u osobnosti uvjetovanim organskim čimbenicima, djece s zdravstvenim teškoćama i neurološkim oštećenjima te djece s višestrukim teškoćama. Grad Karlovac donio je Odluku kojom se odobrava sufinanciranje posebnih programa predškolskog odgoja i obrazovanja djece s teškoćama u razvoju koje imaju prebivalište na području grada Karlovca, a program se ostvaruje u Centru za odgoj i obrazovanje djece i mladeži Karlovac iz sredstava proračuna Grada Karlovca. </w:t>
      </w:r>
    </w:p>
    <w:p w14:paraId="572B38F9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Grad Karlovac je u protekloj godini prema ovoj Odluci financirao djecu korisnike Centra za odgoj i obrazovanje djece i mladeži Karlovac i to za prehranu i prijevoz djece, a ukupno je utrošeno 6.025,73 kuna.</w:t>
      </w:r>
    </w:p>
    <w:p w14:paraId="30357DF4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</w:rPr>
      </w:pPr>
    </w:p>
    <w:p w14:paraId="0F2DB6C9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  <w:bCs/>
        </w:rPr>
      </w:pPr>
      <w:r w:rsidRPr="00F04592">
        <w:rPr>
          <w:rFonts w:ascii="Times New Roman" w:eastAsia="Times New Roman" w:hAnsi="Times New Roman" w:cs="Times New Roman"/>
          <w:b/>
          <w:bCs/>
        </w:rPr>
        <w:t xml:space="preserve">8. PROGRAM ŠKOLSKOG MEDNOG DANA </w:t>
      </w:r>
    </w:p>
    <w:p w14:paraId="67C9F8E3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lang w:eastAsia="hr-HR"/>
        </w:rPr>
      </w:pPr>
      <w:r w:rsidRPr="00F04592">
        <w:rPr>
          <w:rFonts w:ascii="Times New Roman" w:eastAsia="Times New Roman" w:hAnsi="Times New Roman" w:cs="Times New Roman"/>
          <w:lang w:eastAsia="hr-HR"/>
        </w:rPr>
        <w:t xml:space="preserve">           Na temelju Programa školskog mednog dana i promocije hrvatskih pčelinjaka kojeg je donijela Vlada Republike Hrvatske, Agencija za plaćanja u poljoprivredi, ribarstvu i ruralnom razvoju objavila je javni poziv za iskaz u sudjelovanju školskog mednog dana. Grad Karlovac javio se natječaj Program školskog mednog dana kojemu je svrha educiranje djece i njihovih roditelja o važnosti konzumiranja meda kao i uključivanja meda u prehranu, a slijedom čega će se osigurati stvaranje boljih uvjeta za pozicioniranje meda hrvatskih pčelinjaka na tržištu. Program školskog mednog dana provodio se na čitavom teritoriju Republike Hrvatske u prvim razredima osnovnih škola. Na dan 7. prosinca 2021., povodom obilježavanja Sv. Ambrozija, zaštitnika pčela i pčelara, a s ciljem promocije meda lokalnih proizvođača koji se pakira u Nacionalnu staklenku te povećanja unosa meda u prehrani djece, podizanja razine znanja o važnosti meda kao sastavnog dijela pravilne i prehrane i edukacije učenika o važnosti pčelarstva za sveukupnu poljoprivrednu proizvodnju i biološku raznolikost, u svim osnovnim školama podijeljene su 433 staklenke meda za sve učenike prvih razreda. Vrijednost programa bila je u iznosu od 12.116,25 kuna.</w:t>
      </w:r>
    </w:p>
    <w:p w14:paraId="4A5DFB53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lang w:eastAsia="hr-HR"/>
        </w:rPr>
      </w:pPr>
    </w:p>
    <w:p w14:paraId="127F7759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lang w:eastAsia="hr-HR"/>
        </w:rPr>
      </w:pPr>
    </w:p>
    <w:p w14:paraId="3F123CCA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lang w:eastAsia="hr-HR"/>
        </w:rPr>
      </w:pPr>
    </w:p>
    <w:p w14:paraId="39B2F8B6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lang w:eastAsia="hr-HR"/>
        </w:rPr>
      </w:pPr>
    </w:p>
    <w:p w14:paraId="21FC241A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lang w:eastAsia="hr-HR"/>
        </w:rPr>
      </w:pPr>
    </w:p>
    <w:p w14:paraId="6101C5F2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i/>
          <w:lang w:eastAsia="hr-HR"/>
        </w:rPr>
      </w:pPr>
      <w:r w:rsidRPr="00F04592">
        <w:rPr>
          <w:rFonts w:ascii="Times New Roman" w:eastAsia="Times New Roman" w:hAnsi="Times New Roman" w:cs="Times New Roman"/>
          <w:b/>
          <w:bCs/>
          <w:lang w:eastAsia="hr-HR"/>
        </w:rPr>
        <w:lastRenderedPageBreak/>
        <w:t>9. SUFINANCIRANJE STUDENTSKE PREHRANE</w:t>
      </w:r>
    </w:p>
    <w:p w14:paraId="1C13C037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lang w:eastAsia="hr-HR"/>
        </w:rPr>
      </w:pPr>
    </w:p>
    <w:p w14:paraId="3CC1B5A7" w14:textId="77777777" w:rsidR="00F04592" w:rsidRPr="00F04592" w:rsidRDefault="00F04592" w:rsidP="00F0459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lang w:eastAsia="hr-HR"/>
        </w:rPr>
      </w:pPr>
      <w:r w:rsidRPr="00F04592">
        <w:rPr>
          <w:rFonts w:ascii="Times New Roman" w:eastAsia="Times New Roman" w:hAnsi="Times New Roman" w:cs="Times New Roman"/>
          <w:lang w:eastAsia="hr-HR"/>
        </w:rPr>
        <w:t xml:space="preserve">           Kako bi se studentima koji studiraju na Veleučilištu Karlovac osigurali kvalitetni uvjeti života Grad Karlovac odlučio subvencionirati prehranu studenata, a sve u ciljem podizanje studentskog standarda te uspostava stabilnog sustava potpore kako bi se povećala završnost, ustrajnost i uspješnost studenata koji studiraju na Veleučilištu u Karlovcu. U prvom polugodištu je potpisan ugovor o sufinanciranju navedenih troškova, a Grad je zbog povećanih potreba i troškova za studentsku prehranu osigurao  sveukupno za 2021. godinu 50.000,00 kuna. </w:t>
      </w:r>
    </w:p>
    <w:p w14:paraId="6E629FEE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589E6C9D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50B9A650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 xml:space="preserve">10. GRAD PRIJATELJ DJECE </w:t>
      </w:r>
    </w:p>
    <w:p w14:paraId="7D2E3EC0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Grad Karlovac sudjeluje u  akciji pod nazivom  «Gradovi i općine – prijatelji djece» od 2000. godine čiji je osnovni cilj motivirati odrasle u gradovima i općinama Hrvatske da potpunije ostvaruju prava i potrebe djece priznate u Konvenciji UN-a o pravima djeteta. Od 2000. godine pa sve do danas  proveden je niz programa i akcija iz područja kulture, ekologije, sporta, obrazovanja, sigurnosti djece, zdravlja djece, slobodnog vremena i rekreacije s ciljem poboljšanja uvjeta života djece u našem gradu kao i poticanje bržeg i kvalitetnijeg ostvarivanja prava i potreba djece. U siječnju 2021. godine objavljen je Natječaj za financiranje projekata udruga civilnog društva u sklopu kojeg se nalazilo </w:t>
      </w:r>
      <w:r w:rsidRPr="00F04592">
        <w:rPr>
          <w:rFonts w:ascii="Times New Roman" w:eastAsia="Times New Roman" w:hAnsi="Times New Roman" w:cs="Times New Roman"/>
          <w:bCs/>
        </w:rPr>
        <w:t>programsko područje „Grad prijatelj djece“.</w:t>
      </w:r>
      <w:r w:rsidRPr="00F04592">
        <w:rPr>
          <w:rFonts w:ascii="Times New Roman" w:eastAsia="Times New Roman" w:hAnsi="Times New Roman" w:cs="Times New Roman"/>
          <w:b/>
        </w:rPr>
        <w:t xml:space="preserve"> </w:t>
      </w:r>
      <w:r w:rsidRPr="00F04592">
        <w:rPr>
          <w:rFonts w:ascii="Times New Roman" w:eastAsia="Times New Roman" w:hAnsi="Times New Roman" w:cs="Times New Roman"/>
        </w:rPr>
        <w:t xml:space="preserve">Nakon završetka natječaja, održano je Povjerenstvo, nakon čega je Zapisnikom utvrđen broj prijavljenih s dokumentacijom te broj dodijeljenih potpora po Natječaju. Donesena je Odluka gradonačelnika, a sredstva u iznosu od 50.000,00 </w:t>
      </w:r>
      <w:r w:rsidRPr="00F04592">
        <w:rPr>
          <w:rFonts w:ascii="Times New Roman" w:eastAsia="Times New Roman" w:hAnsi="Times New Roman" w:cs="Times New Roman"/>
          <w:bCs/>
        </w:rPr>
        <w:t>kuna</w:t>
      </w:r>
      <w:r w:rsidRPr="00F04592">
        <w:rPr>
          <w:rFonts w:ascii="Times New Roman" w:eastAsia="Times New Roman" w:hAnsi="Times New Roman" w:cs="Times New Roman"/>
        </w:rPr>
        <w:t xml:space="preserve"> odobrena su za projekte osam udruga.  </w:t>
      </w:r>
    </w:p>
    <w:p w14:paraId="722A36F8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588BC599" w14:textId="77777777" w:rsidR="00F04592" w:rsidRPr="00F04592" w:rsidRDefault="00F04592" w:rsidP="00F04592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</w:rPr>
      </w:pPr>
      <w:r w:rsidRPr="00F04592">
        <w:rPr>
          <w:rFonts w:ascii="Times New Roman" w:eastAsia="Times New Roman" w:hAnsi="Times New Roman" w:cs="Times New Roman"/>
          <w:bCs/>
        </w:rPr>
        <w:t xml:space="preserve">Projekti koji su dobili financijsku potporu u protekloj godini su: </w:t>
      </w:r>
    </w:p>
    <w:p w14:paraId="05286204" w14:textId="77777777" w:rsidR="00F04592" w:rsidRPr="00F04592" w:rsidRDefault="00F04592" w:rsidP="00F0459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  <w:b/>
          <w:bCs/>
        </w:rPr>
        <w:t>Društvo naša djeca Karlovac</w:t>
      </w:r>
      <w:r w:rsidRPr="00F04592">
        <w:rPr>
          <w:rFonts w:ascii="Times New Roman" w:eastAsia="Times New Roman" w:hAnsi="Times New Roman" w:cs="Times New Roman"/>
        </w:rPr>
        <w:t xml:space="preserve"> provelo je projekt pod nazivom „Sport i rekreacija, prava zanimacija“ koji je bio sačinjen od niza manifestacija i akcija koje su se provele tijekom 2021. godine. Aktivnostima se nastojalo unaprijediti odgoj i obrazovanje djece  na čelima tolerancije, uvažavanja različitosti, nediskriminaciji i nenasilju. Djeca i roditelji su se poticali i uključivali u akcije i aktivnosti s djecom i za djecu i njihovom slobodnom vremenu. Tako su provedene manifestacije Karlovački vrtuljak u sklopu kojeg su obilježeni Majčin dan i Međunarodni dan obitelji,  Dječji fašnik, Škola plivanja, Škola rolanja, Dječji tjedan u sklopu kojeg su održane dvije </w:t>
      </w:r>
      <w:proofErr w:type="spellStart"/>
      <w:r w:rsidRPr="00F04592">
        <w:rPr>
          <w:rFonts w:ascii="Times New Roman" w:eastAsia="Times New Roman" w:hAnsi="Times New Roman" w:cs="Times New Roman"/>
        </w:rPr>
        <w:t>Bajkaonice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, otvorenje Dječjeg tjedna u Glazbenom paviljonu s nastupom školskih zborova, organizacija susreta s gradonačelnikom, na Radio Karlovcu su emitirane dječje poruke odraslima, provedene radionice s udrugom Karika i Trgovačko ugostiteljskom školom na temu zdrave prehrane. Članovi udruge sudjelovali su na seminarima u organizaciji Saveza društava naša djeca Hrvatske, zatim na međunarodnom volonterskom projektu, te ostalim edukacijama u organizaciji udruga.  U listopadu je održan izbor za treći saziv Dječjeg gradskog vijeća Grada Karlovca, a u prosincu je izabrana dječja gradonačelnica i njezin zamjenik.  Odobrena su sredstva za aktivnosti u projektu u iznosu od 22.000,00 kuna. </w:t>
      </w:r>
    </w:p>
    <w:p w14:paraId="7944E859" w14:textId="77777777" w:rsidR="00F04592" w:rsidRPr="00F04592" w:rsidRDefault="00F04592" w:rsidP="00F0459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6392A7AC" w14:textId="77777777" w:rsidR="00F04592" w:rsidRPr="00F04592" w:rsidRDefault="00F04592" w:rsidP="00F04592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  <w:b/>
          <w:bCs/>
        </w:rPr>
        <w:t>Mačevalački klub Karlovac</w:t>
      </w:r>
      <w:r w:rsidRPr="00F04592">
        <w:rPr>
          <w:rFonts w:ascii="Times New Roman" w:eastAsia="Times New Roman" w:hAnsi="Times New Roman" w:cs="Times New Roman"/>
        </w:rPr>
        <w:t xml:space="preserve"> proveo je projekt „Edukacija djece s teškoćama u razvoju“ u kojemu se s djecom s teškoćama u razvoju provodila organizirana škola plivanja i </w:t>
      </w:r>
      <w:proofErr w:type="spellStart"/>
      <w:r w:rsidRPr="00F04592">
        <w:rPr>
          <w:rFonts w:ascii="Times New Roman" w:eastAsia="Times New Roman" w:hAnsi="Times New Roman" w:cs="Times New Roman"/>
        </w:rPr>
        <w:t>psihomotoričkog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razvoja u svrhu kvalitetno provedenog slobodnog vremena djece s ciljem razvijanja samopouzdanja, talenata i društvenih vrijednosti kod djece. Edukacija i trening se provodio 4 puta tjedno kroz ljeto. Korisnici projekta bila su djeca i mladi s teškoćama u razvoju u dobi od 4 do 20 godine, njih 14 ukupno. Ostvareni rezultati vidljivi su u socijalizaciji, kao i povećanim plivačkim, motoričkim i psihosomatskim sposobnostima djece s teškoćama u razvoju. Odobrena su sredstva za aktivnosti u projektu u iznosu od 5.000,00 kuna. </w:t>
      </w:r>
    </w:p>
    <w:p w14:paraId="0C376FBE" w14:textId="77777777" w:rsidR="00F04592" w:rsidRPr="00F04592" w:rsidRDefault="00F04592" w:rsidP="00F0459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  <w:b/>
          <w:bCs/>
        </w:rPr>
        <w:lastRenderedPageBreak/>
        <w:t>Odred izviđača „Vladimir Nazor“</w:t>
      </w:r>
      <w:r w:rsidRPr="00F04592">
        <w:rPr>
          <w:rFonts w:ascii="Times New Roman" w:eastAsia="Times New Roman" w:hAnsi="Times New Roman" w:cs="Times New Roman"/>
        </w:rPr>
        <w:t xml:space="preserve"> trebao je realizirati  projekt Škola u prirodi koju već tradicionalno provodi s učenicima osnovnih škola. Škola u prirodi se trebala organizirati u listopadu, za što je bila napravljena priprema i tiskala se edukativna brošura, no projekt zbog epidemioloških mjera nije proveden. Odobrena su sredstva za aktivnosti u projektu u iznosu od 3.500,00 kuna, no utrošen je samo iznos od 500,00 kuna  za tiskanje brošura, dok je iznos od 3.000,00 kuna vraćen u proračun Grada Karlovca. </w:t>
      </w:r>
    </w:p>
    <w:p w14:paraId="45C681F9" w14:textId="77777777" w:rsidR="00F04592" w:rsidRPr="00F04592" w:rsidRDefault="00F04592" w:rsidP="00F04592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</w:rPr>
      </w:pPr>
    </w:p>
    <w:p w14:paraId="6B74FEE7" w14:textId="77777777" w:rsidR="00F04592" w:rsidRPr="00F04592" w:rsidRDefault="00F04592" w:rsidP="00F04592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</w:rPr>
      </w:pPr>
    </w:p>
    <w:p w14:paraId="0263CEC5" w14:textId="77777777" w:rsidR="00F04592" w:rsidRPr="00F04592" w:rsidRDefault="00F04592" w:rsidP="00F0459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  <w:b/>
          <w:bCs/>
        </w:rPr>
        <w:t>Umjetnička organizacija Lepeza</w:t>
      </w:r>
      <w:r w:rsidRPr="00F04592">
        <w:rPr>
          <w:rFonts w:ascii="Times New Roman" w:eastAsia="Times New Roman" w:hAnsi="Times New Roman" w:cs="Times New Roman"/>
        </w:rPr>
        <w:t xml:space="preserve"> provela je projekt pod nazivom  SLIKO-PRIČE čiji projekt je imao za cilj izraditi slikovnicu koja je sadržavala na poleđini knjige QR kod s glazbenom pričom. Tekst slikovnice nastao je prema tradicijskoj pjesmi koja se razvila u zaokruženu priču s likovima koji nose određene karakterne osobine koje im određuju i sudbinu. Analizom likova djeca su učila o socijalnim vještinama i posljedicama određenih ponašanja. Tiskano je 300 slikovnica koje su podijeljene nekim dječjim vrtićima i školama. Kako bi bile u stalnom postavu knjižnice ustanove. Odobrena su sredstva za aktivnosti u projektu u iznosu od 3.500,00 kuna</w:t>
      </w:r>
    </w:p>
    <w:p w14:paraId="4A000FF1" w14:textId="77777777" w:rsidR="00F04592" w:rsidRPr="00F04592" w:rsidRDefault="00F04592" w:rsidP="00F04592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bCs/>
        </w:rPr>
      </w:pPr>
    </w:p>
    <w:p w14:paraId="7F70691D" w14:textId="77777777" w:rsidR="00F04592" w:rsidRPr="00F04592" w:rsidRDefault="00F04592" w:rsidP="00F0459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  <w:b/>
          <w:bCs/>
        </w:rPr>
        <w:t>Udruga  za zaštitu okoliša i prirode PAN</w:t>
      </w:r>
      <w:r w:rsidRPr="00F04592">
        <w:rPr>
          <w:rFonts w:ascii="Times New Roman" w:eastAsia="Times New Roman" w:hAnsi="Times New Roman" w:cs="Times New Roman"/>
        </w:rPr>
        <w:t xml:space="preserve"> provela je projekt pod nazivom Eko knjižnica igračaka  - Igrom do promjene čiji je cilj bio promocija knjižnice igračaka kojim se naglašavao značaj racionalne potrošnje te čuvanje i razmjena igračaka. Projektom su nabavljene igračke i slikovnice, a projekt je promoviran izložbom Retro igračke u galeriji </w:t>
      </w:r>
      <w:proofErr w:type="spellStart"/>
      <w:r w:rsidRPr="00F04592">
        <w:rPr>
          <w:rFonts w:ascii="Times New Roman" w:eastAsia="Times New Roman" w:hAnsi="Times New Roman" w:cs="Times New Roman"/>
        </w:rPr>
        <w:t>Zilik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uz promociju Eko knjižnice igračaka. Izložbu je posjetilo više od 300 građana.   Odobrena su sredstva za aktivnosti u projektu u iznosu od  4.000,00 kuna.</w:t>
      </w:r>
    </w:p>
    <w:p w14:paraId="167D8934" w14:textId="77777777" w:rsidR="00F04592" w:rsidRPr="00F04592" w:rsidRDefault="00F04592" w:rsidP="00F04592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bCs/>
        </w:rPr>
      </w:pPr>
    </w:p>
    <w:p w14:paraId="6905598B" w14:textId="77777777" w:rsidR="00F04592" w:rsidRPr="00F04592" w:rsidRDefault="00F04592" w:rsidP="00F0459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  <w:b/>
          <w:bCs/>
        </w:rPr>
        <w:t xml:space="preserve">Udruga za inkluziju i promicanje kvalitete življenja djece i mladih s teškoćama </w:t>
      </w:r>
      <w:proofErr w:type="spellStart"/>
      <w:r w:rsidRPr="00F04592">
        <w:rPr>
          <w:rFonts w:ascii="Times New Roman" w:eastAsia="Times New Roman" w:hAnsi="Times New Roman" w:cs="Times New Roman"/>
          <w:b/>
          <w:bCs/>
        </w:rPr>
        <w:t>Frendofon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provela je projekt pod nazivom Igramo se i učimo zajedno. Cilj projekta bio je osigurati poludnevni boravak s grupnim radionicama za djecu s teškoćama u razvoju. Boravak je bio osiguran u periodu od 1. srpnja do 30. rujna  svakodnevno od 9,00 do 13,00 sati. Uslugu poludnevnog boravka koristilo je 12 djece. Projektom je osigurana podrška obiteljima djece s teškoćama dok su roditelji na poslu. Odobrena su sredstva za aktivnosti u projektu u iznosu od  4.000,00 kuna. </w:t>
      </w:r>
    </w:p>
    <w:p w14:paraId="0D49188B" w14:textId="77777777" w:rsidR="00F04592" w:rsidRPr="00F04592" w:rsidRDefault="00F04592" w:rsidP="00F04592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</w:rPr>
      </w:pPr>
    </w:p>
    <w:p w14:paraId="483F4751" w14:textId="77777777" w:rsidR="00F04592" w:rsidRPr="00F04592" w:rsidRDefault="00F04592" w:rsidP="00F0459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  <w:b/>
          <w:bCs/>
        </w:rPr>
        <w:t>Udruga turističkih vodiča KŽ „Bastion“</w:t>
      </w:r>
      <w:r w:rsidRPr="00F04592">
        <w:rPr>
          <w:rFonts w:ascii="Times New Roman" w:eastAsia="Times New Roman" w:hAnsi="Times New Roman" w:cs="Times New Roman"/>
        </w:rPr>
        <w:t xml:space="preserve"> provela je projekt Djeca Karlovca – čuvari baštine. Projektom je provedeno šest planiranih edukativno-turističkih tura, a učenici OŠ Dubovca i             OŠ Grabrika nakon provedenih tura sudjelovali su u kvizu znanja te dobili medalje „Čuvari baštine“. Učenicima je predstavljena i protumačena kulturna i prirodna baština, znamenite osobe te događaj i zanimljivosti  iz povijesti grada Karlovca. U projekt je bilo uključeno oko 120 djece u dobi od 6 do 10 godina. Odobrena su sredstva za aktivnosti u projektu u iznosu od  4.000,00 kuna. </w:t>
      </w:r>
    </w:p>
    <w:p w14:paraId="3E9FB875" w14:textId="77777777" w:rsidR="00F04592" w:rsidRPr="00F04592" w:rsidRDefault="00F04592" w:rsidP="00F04592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bCs/>
        </w:rPr>
      </w:pPr>
    </w:p>
    <w:p w14:paraId="107425AA" w14:textId="77777777" w:rsidR="00F04592" w:rsidRPr="00F04592" w:rsidRDefault="00F04592" w:rsidP="00F0459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  <w:b/>
          <w:bCs/>
        </w:rPr>
        <w:t xml:space="preserve"> Udruga Jak kao Jakov</w:t>
      </w:r>
      <w:r w:rsidRPr="00F04592">
        <w:rPr>
          <w:rFonts w:ascii="Times New Roman" w:eastAsia="Times New Roman" w:hAnsi="Times New Roman" w:cs="Times New Roman"/>
        </w:rPr>
        <w:t xml:space="preserve"> provela je projekt pod nazivom Anđeo za laku noć. Projektom je financiran materijal za izradu lutaka anđela. Izrađene lutke bile su poklon djeci koja su bila smještana u bolnicama na liječenju. Cilj projekta  bio je poboljšati kvalitetu života djece oboljele od malignih bolesti kao i njihovih obitelji. Udruga je kroz radionice izrade lutaka i prodaju lutaka senzibilizirala širu društvenu zajednicu o potrebama djece oboljele od malignih bolesti, a volonteri su usvojili nova znanja  i iskustva koja će moći primjenjivati u daljnjem radu udruge. Odobrena su sredstva za aktivnosti u projektu u iznosu od  4.000,00 kuna.</w:t>
      </w:r>
    </w:p>
    <w:p w14:paraId="52D5B755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6BE72A24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1E48A75C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644926B2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14:paraId="655E764B" w14:textId="77777777" w:rsidR="00F04592" w:rsidRPr="00F04592" w:rsidRDefault="00F04592" w:rsidP="00F04592">
      <w:pPr>
        <w:spacing w:after="120" w:line="240" w:lineRule="auto"/>
        <w:outlineLvl w:val="0"/>
        <w:rPr>
          <w:rFonts w:ascii="Times New Roman" w:eastAsia="Times New Roman" w:hAnsi="Times New Roman" w:cs="Times New Roman"/>
          <w:b/>
        </w:rPr>
      </w:pPr>
      <w:r w:rsidRPr="00F04592">
        <w:rPr>
          <w:rFonts w:ascii="Times New Roman" w:eastAsia="Times New Roman" w:hAnsi="Times New Roman" w:cs="Times New Roman"/>
          <w:b/>
        </w:rPr>
        <w:t xml:space="preserve">ZAKLJUČAK </w:t>
      </w:r>
    </w:p>
    <w:p w14:paraId="73ED1035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            Svi programi realizirani su s ciljem organiziranja i ostvarivanja djelatnosti osnovnog školstva uz osiguranje materijalnih uvjeta  rada škola te stvaranja preduvjeta za suvremene uvjete rada osnovnih škola grada Karlovca. Uloženim sredstvima cilj nam je bio poboljšati kvalitetu odgoja i obrazovanja, učenja i stvaranja, razvoj djelatnosti i podjednake uvjete za ujednačeni razvoj osnovnog školstva na čitavom području grada Karlovca. Odjel je, u periodu mjera za suzbijanje virusa </w:t>
      </w:r>
      <w:proofErr w:type="spellStart"/>
      <w:r w:rsidRPr="00F04592">
        <w:rPr>
          <w:rFonts w:ascii="Times New Roman" w:eastAsia="Times New Roman" w:hAnsi="Times New Roman" w:cs="Times New Roman"/>
        </w:rPr>
        <w:t>Covid</w:t>
      </w:r>
      <w:proofErr w:type="spellEnd"/>
      <w:r w:rsidRPr="00F04592">
        <w:rPr>
          <w:rFonts w:ascii="Times New Roman" w:eastAsia="Times New Roman" w:hAnsi="Times New Roman" w:cs="Times New Roman"/>
        </w:rPr>
        <w:t xml:space="preserve"> – 19, svojim radom pridonio ublažavanju posljedica uzrokovanih pandemijom. Pružali smo potporu ustanovama i sudionicima u odgoju i obrazovanju, iznimno ove godine zbog epidemiološke situacije, svakodnevno se prate i šalju podaci u Stožer civilne zaštite Grada Karlovca i Karlovačku županiju vezano uz stanje oboljelih ili osoba u samoizolaciji u osnovnim školama kojima je Grad Karlovca osnivač. </w:t>
      </w:r>
    </w:p>
    <w:p w14:paraId="6893AFD9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04CDF592" w14:textId="77777777" w:rsidR="00F04592" w:rsidRPr="00F04592" w:rsidRDefault="00F04592" w:rsidP="00F04592">
      <w:pPr>
        <w:spacing w:after="120" w:line="24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6C529E6E" w14:textId="77777777" w:rsidR="00F04592" w:rsidRPr="00F04592" w:rsidRDefault="00F04592" w:rsidP="00F0459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>Pripremile:</w:t>
      </w:r>
      <w:r w:rsidRPr="00F04592">
        <w:rPr>
          <w:rFonts w:ascii="Times New Roman" w:eastAsia="Times New Roman" w:hAnsi="Times New Roman" w:cs="Times New Roman"/>
        </w:rPr>
        <w:tab/>
      </w:r>
      <w:r w:rsidRPr="00F04592">
        <w:rPr>
          <w:rFonts w:ascii="Times New Roman" w:eastAsia="Times New Roman" w:hAnsi="Times New Roman" w:cs="Times New Roman"/>
        </w:rPr>
        <w:tab/>
      </w:r>
      <w:r w:rsidRPr="00F04592">
        <w:rPr>
          <w:rFonts w:ascii="Times New Roman" w:eastAsia="Times New Roman" w:hAnsi="Times New Roman" w:cs="Times New Roman"/>
        </w:rPr>
        <w:tab/>
        <w:t xml:space="preserve">                                                                     Pročelnica </w:t>
      </w:r>
    </w:p>
    <w:p w14:paraId="3894CB3C" w14:textId="77777777" w:rsidR="00F04592" w:rsidRPr="00F04592" w:rsidRDefault="00F04592" w:rsidP="00F0459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 xml:space="preserve">Savjetnica za predškolski  odgoj  i školstvo                                        UO za društvene djelatnosti   </w:t>
      </w:r>
      <w:r w:rsidRPr="00F04592">
        <w:rPr>
          <w:rFonts w:ascii="Times New Roman" w:eastAsia="Times New Roman" w:hAnsi="Times New Roman" w:cs="Times New Roman"/>
        </w:rPr>
        <w:tab/>
      </w:r>
      <w:r w:rsidRPr="00F04592">
        <w:rPr>
          <w:rFonts w:ascii="Times New Roman" w:eastAsia="Times New Roman" w:hAnsi="Times New Roman" w:cs="Times New Roman"/>
        </w:rPr>
        <w:tab/>
        <w:t xml:space="preserve">                                           </w:t>
      </w:r>
    </w:p>
    <w:p w14:paraId="3F459E94" w14:textId="77777777" w:rsidR="00F04592" w:rsidRPr="00F04592" w:rsidRDefault="00F04592" w:rsidP="00F0459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F04592">
        <w:rPr>
          <w:rFonts w:ascii="Times New Roman" w:eastAsia="Times New Roman" w:hAnsi="Times New Roman" w:cs="Times New Roman"/>
        </w:rPr>
        <w:t>Gabrijela Crnjac, dipl. učiteljica</w:t>
      </w:r>
      <w:r w:rsidRPr="00F04592">
        <w:rPr>
          <w:rFonts w:ascii="Times New Roman" w:eastAsia="Times New Roman" w:hAnsi="Times New Roman" w:cs="Times New Roman"/>
        </w:rPr>
        <w:tab/>
        <w:t xml:space="preserve">   </w:t>
      </w:r>
      <w:r w:rsidRPr="00F04592">
        <w:rPr>
          <w:rFonts w:ascii="Times New Roman" w:eastAsia="Times New Roman" w:hAnsi="Times New Roman" w:cs="Times New Roman"/>
        </w:rPr>
        <w:tab/>
      </w:r>
      <w:r w:rsidRPr="00F04592">
        <w:rPr>
          <w:rFonts w:ascii="Times New Roman" w:eastAsia="Times New Roman" w:hAnsi="Times New Roman" w:cs="Times New Roman"/>
        </w:rPr>
        <w:tab/>
      </w:r>
      <w:r w:rsidRPr="00F04592">
        <w:rPr>
          <w:rFonts w:ascii="Times New Roman" w:eastAsia="Times New Roman" w:hAnsi="Times New Roman" w:cs="Times New Roman"/>
        </w:rPr>
        <w:tab/>
      </w:r>
      <w:r w:rsidRPr="00F04592">
        <w:rPr>
          <w:rFonts w:ascii="Times New Roman" w:eastAsia="Times New Roman" w:hAnsi="Times New Roman" w:cs="Times New Roman"/>
        </w:rPr>
        <w:tab/>
        <w:t xml:space="preserve">   Draženka Sila-</w:t>
      </w:r>
      <w:proofErr w:type="spellStart"/>
      <w:r w:rsidRPr="00F04592">
        <w:rPr>
          <w:rFonts w:ascii="Times New Roman" w:eastAsia="Times New Roman" w:hAnsi="Times New Roman" w:cs="Times New Roman"/>
        </w:rPr>
        <w:t>Ljubenko</w:t>
      </w:r>
      <w:proofErr w:type="spellEnd"/>
      <w:r w:rsidRPr="00F04592">
        <w:rPr>
          <w:rFonts w:ascii="Times New Roman" w:eastAsia="Times New Roman" w:hAnsi="Times New Roman" w:cs="Times New Roman"/>
        </w:rPr>
        <w:t>, prof.</w:t>
      </w:r>
    </w:p>
    <w:p w14:paraId="016C965B" w14:textId="77777777" w:rsidR="00F04592" w:rsidRPr="00DD131E" w:rsidRDefault="00F04592" w:rsidP="006A4F08">
      <w:pPr>
        <w:jc w:val="both"/>
        <w:rPr>
          <w:rFonts w:ascii="Times New Roman" w:hAnsi="Times New Roman" w:cs="Times New Roman"/>
        </w:rPr>
      </w:pPr>
    </w:p>
    <w:p w14:paraId="7ECE91C9" w14:textId="77777777" w:rsidR="00C52CDA" w:rsidRPr="00DD131E" w:rsidRDefault="00C52CDA" w:rsidP="006A4F08">
      <w:pPr>
        <w:jc w:val="both"/>
        <w:rPr>
          <w:rFonts w:ascii="Times New Roman" w:hAnsi="Times New Roman" w:cs="Times New Roman"/>
        </w:rPr>
      </w:pPr>
    </w:p>
    <w:sectPr w:rsidR="00C52CDA" w:rsidRPr="00DD131E" w:rsidSect="00C52CDA">
      <w:footerReference w:type="default" r:id="rId11"/>
      <w:headerReference w:type="first" r:id="rId12"/>
      <w:footerReference w:type="first" r:id="rId13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C1E85F" w14:textId="77777777" w:rsidR="00571853" w:rsidRDefault="00571853" w:rsidP="00883CD4">
      <w:pPr>
        <w:spacing w:after="0" w:line="240" w:lineRule="auto"/>
      </w:pPr>
      <w:r>
        <w:separator/>
      </w:r>
    </w:p>
  </w:endnote>
  <w:endnote w:type="continuationSeparator" w:id="0">
    <w:p w14:paraId="60389156" w14:textId="77777777" w:rsidR="00571853" w:rsidRDefault="00571853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NewRoman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049A1" w14:textId="77777777" w:rsidR="00DD131E" w:rsidRPr="00902BBB" w:rsidRDefault="00DD131E" w:rsidP="00DD131E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 w:rsidRPr="00902BBB">
      <w:rPr>
        <w:rFonts w:ascii="Times New Roman" w:hAnsi="Times New Roman" w:cs="Times New Roman"/>
        <w:sz w:val="18"/>
        <w:szCs w:val="18"/>
      </w:rPr>
      <w:t xml:space="preserve">Grad Karlovac, </w:t>
    </w:r>
    <w:r w:rsidRPr="00902BBB">
      <w:rPr>
        <w:rFonts w:ascii="Times New Roman" w:hAnsi="Times New Roman" w:cs="Times New Roman"/>
        <w:color w:val="000000"/>
        <w:sz w:val="18"/>
        <w:szCs w:val="20"/>
      </w:rPr>
      <w:t xml:space="preserve">Gradsko vijeće, </w:t>
    </w:r>
    <w:r w:rsidRPr="00902BBB">
      <w:rPr>
        <w:rFonts w:ascii="Times New Roman" w:hAnsi="Times New Roman" w:cs="Times New Roman"/>
        <w:sz w:val="18"/>
        <w:szCs w:val="18"/>
      </w:rPr>
      <w:t xml:space="preserve"> </w:t>
    </w:r>
    <w:proofErr w:type="spellStart"/>
    <w:r w:rsidRPr="00902BBB">
      <w:rPr>
        <w:rFonts w:ascii="Times New Roman" w:hAnsi="Times New Roman" w:cs="Times New Roman"/>
        <w:sz w:val="18"/>
        <w:szCs w:val="18"/>
      </w:rPr>
      <w:t>Banjavčićeva</w:t>
    </w:r>
    <w:proofErr w:type="spellEnd"/>
    <w:r w:rsidRPr="00902BBB">
      <w:rPr>
        <w:rFonts w:ascii="Times New Roman" w:hAnsi="Times New Roman" w:cs="Times New Roman"/>
        <w:sz w:val="18"/>
        <w:szCs w:val="18"/>
      </w:rPr>
      <w:t xml:space="preserve"> 9, 47000 Karlovac,</w:t>
    </w:r>
  </w:p>
  <w:p w14:paraId="781598B0" w14:textId="77777777" w:rsidR="00DD131E" w:rsidRPr="00902BBB" w:rsidRDefault="00DD131E" w:rsidP="00DD131E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 w:rsidRPr="00902BBB">
      <w:rPr>
        <w:rFonts w:ascii="Times New Roman" w:hAnsi="Times New Roman" w:cs="Times New Roman"/>
        <w:sz w:val="18"/>
        <w:szCs w:val="18"/>
      </w:rPr>
      <w:t>OIB: 25654647153, tel. +385 47 628 1</w:t>
    </w:r>
    <w:r>
      <w:rPr>
        <w:rFonts w:ascii="Times New Roman" w:hAnsi="Times New Roman" w:cs="Times New Roman"/>
        <w:sz w:val="18"/>
        <w:szCs w:val="18"/>
      </w:rPr>
      <w:t>54, fax: +385 47 628 13</w:t>
    </w:r>
    <w:r w:rsidRPr="00902BBB">
      <w:rPr>
        <w:rFonts w:ascii="Times New Roman" w:hAnsi="Times New Roman" w:cs="Times New Roman"/>
        <w:sz w:val="18"/>
        <w:szCs w:val="18"/>
      </w:rPr>
      <w:t>4 , www.karlovac.hr</w:t>
    </w:r>
  </w:p>
  <w:p w14:paraId="567C817A" w14:textId="77777777" w:rsidR="00DD131E" w:rsidRPr="00DD131E" w:rsidRDefault="00DD131E" w:rsidP="00DD131E">
    <w:pPr>
      <w:pStyle w:val="Podnoj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0CD65B" w14:textId="28E01AD5" w:rsidR="00C52CDA" w:rsidRPr="00902BBB" w:rsidRDefault="00C52CDA" w:rsidP="00C52CDA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 w:rsidRPr="00902BBB">
      <w:rPr>
        <w:rFonts w:ascii="Times New Roman" w:hAnsi="Times New Roman" w:cs="Times New Roman"/>
        <w:sz w:val="18"/>
        <w:szCs w:val="18"/>
      </w:rPr>
      <w:t xml:space="preserve">Grad Karlovac, </w:t>
    </w:r>
    <w:r w:rsidR="00902BBB" w:rsidRPr="00902BBB">
      <w:rPr>
        <w:rFonts w:ascii="Times New Roman" w:hAnsi="Times New Roman" w:cs="Times New Roman"/>
        <w:color w:val="000000"/>
        <w:sz w:val="18"/>
        <w:szCs w:val="20"/>
      </w:rPr>
      <w:t xml:space="preserve">Gradsko vijeće, </w:t>
    </w:r>
    <w:r w:rsidRPr="00902BBB">
      <w:rPr>
        <w:rFonts w:ascii="Times New Roman" w:hAnsi="Times New Roman" w:cs="Times New Roman"/>
        <w:sz w:val="18"/>
        <w:szCs w:val="18"/>
      </w:rPr>
      <w:t xml:space="preserve"> </w:t>
    </w:r>
    <w:proofErr w:type="spellStart"/>
    <w:r w:rsidR="00902BBB" w:rsidRPr="00902BBB">
      <w:rPr>
        <w:rFonts w:ascii="Times New Roman" w:hAnsi="Times New Roman" w:cs="Times New Roman"/>
        <w:sz w:val="18"/>
        <w:szCs w:val="18"/>
      </w:rPr>
      <w:t>Banjavčićeva</w:t>
    </w:r>
    <w:proofErr w:type="spellEnd"/>
    <w:r w:rsidR="00902BBB" w:rsidRPr="00902BBB">
      <w:rPr>
        <w:rFonts w:ascii="Times New Roman" w:hAnsi="Times New Roman" w:cs="Times New Roman"/>
        <w:sz w:val="18"/>
        <w:szCs w:val="18"/>
      </w:rPr>
      <w:t xml:space="preserve"> 9</w:t>
    </w:r>
    <w:r w:rsidRPr="00902BBB">
      <w:rPr>
        <w:rFonts w:ascii="Times New Roman" w:hAnsi="Times New Roman" w:cs="Times New Roman"/>
        <w:sz w:val="18"/>
        <w:szCs w:val="18"/>
      </w:rPr>
      <w:t>, 47000 Karlovac,</w:t>
    </w:r>
  </w:p>
  <w:p w14:paraId="568822B2" w14:textId="2E943E78" w:rsidR="00C52CDA" w:rsidRPr="00902BBB" w:rsidRDefault="00C52CDA" w:rsidP="00C52CDA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 w:rsidRPr="00902BBB">
      <w:rPr>
        <w:rFonts w:ascii="Times New Roman" w:hAnsi="Times New Roman" w:cs="Times New Roman"/>
        <w:sz w:val="18"/>
        <w:szCs w:val="18"/>
      </w:rPr>
      <w:t>OIB: 25654647153, tel. +385 47 628</w:t>
    </w:r>
    <w:r w:rsidR="009A7F8F" w:rsidRPr="00902BBB">
      <w:rPr>
        <w:rFonts w:ascii="Times New Roman" w:hAnsi="Times New Roman" w:cs="Times New Roman"/>
        <w:sz w:val="18"/>
        <w:szCs w:val="18"/>
      </w:rPr>
      <w:t xml:space="preserve"> 1</w:t>
    </w:r>
    <w:r w:rsidR="004F77A7">
      <w:rPr>
        <w:rFonts w:ascii="Times New Roman" w:hAnsi="Times New Roman" w:cs="Times New Roman"/>
        <w:sz w:val="18"/>
        <w:szCs w:val="18"/>
      </w:rPr>
      <w:t>54, fax: +385 47 628 13</w:t>
    </w:r>
    <w:r w:rsidR="009A7F8F" w:rsidRPr="00902BBB">
      <w:rPr>
        <w:rFonts w:ascii="Times New Roman" w:hAnsi="Times New Roman" w:cs="Times New Roman"/>
        <w:sz w:val="18"/>
        <w:szCs w:val="18"/>
      </w:rPr>
      <w:t>4</w:t>
    </w:r>
    <w:r w:rsidRPr="00902BBB">
      <w:rPr>
        <w:rFonts w:ascii="Times New Roman" w:hAnsi="Times New Roman" w:cs="Times New Roman"/>
        <w:sz w:val="18"/>
        <w:szCs w:val="18"/>
      </w:rPr>
      <w:t xml:space="preserve"> , www.karlovac.hr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9F0DB4" w14:textId="77777777" w:rsidR="00571853" w:rsidRDefault="00571853" w:rsidP="00883CD4">
      <w:pPr>
        <w:spacing w:after="0" w:line="240" w:lineRule="auto"/>
      </w:pPr>
      <w:r>
        <w:separator/>
      </w:r>
    </w:p>
  </w:footnote>
  <w:footnote w:type="continuationSeparator" w:id="0">
    <w:p w14:paraId="4C9A3228" w14:textId="77777777" w:rsidR="00571853" w:rsidRDefault="00571853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Reetkatablice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77777777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  <w:r>
            <w:rPr>
              <w:rFonts w:ascii="Times New Roman" w:hAnsi="Times New Roman" w:cs="Times New Roman"/>
              <w:noProof/>
              <w:sz w:val="18"/>
              <w:szCs w:val="18"/>
              <w:lang w:eastAsia="hr-HR"/>
            </w:rPr>
            <w:drawing>
              <wp:inline distT="0" distB="0" distL="0" distR="0" wp14:anchorId="1A08F928" wp14:editId="654B36D1">
                <wp:extent cx="1335405" cy="365760"/>
                <wp:effectExtent l="0" t="0" r="0" b="0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35405" cy="3657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C52CDA" w:rsidRPr="00B57821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4E4C91"/>
    <w:multiLevelType w:val="hybridMultilevel"/>
    <w:tmpl w:val="88246DA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7051C9"/>
    <w:multiLevelType w:val="hybridMultilevel"/>
    <w:tmpl w:val="EF3EB320"/>
    <w:lvl w:ilvl="0" w:tplc="041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6" w15:restartNumberingAfterBreak="0">
    <w:nsid w:val="793548B4"/>
    <w:multiLevelType w:val="hybridMultilevel"/>
    <w:tmpl w:val="3E6ADB6E"/>
    <w:lvl w:ilvl="0" w:tplc="989C435E">
      <w:start w:val="2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0"/>
  </w:num>
  <w:num w:numId="5">
    <w:abstractNumId w:val="3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6FEA"/>
    <w:rsid w:val="00047116"/>
    <w:rsid w:val="0005034B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5C56"/>
    <w:rsid w:val="000768EA"/>
    <w:rsid w:val="00076925"/>
    <w:rsid w:val="000771EE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A7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4505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618"/>
    <w:rsid w:val="00203797"/>
    <w:rsid w:val="00210CAA"/>
    <w:rsid w:val="002123A3"/>
    <w:rsid w:val="00214D90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35A7C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4CC8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01D3"/>
    <w:rsid w:val="00291948"/>
    <w:rsid w:val="00293609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2766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4894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419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058B7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56D8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3757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8E1"/>
    <w:rsid w:val="00566089"/>
    <w:rsid w:val="00566CE0"/>
    <w:rsid w:val="00566CE2"/>
    <w:rsid w:val="00570572"/>
    <w:rsid w:val="0057158B"/>
    <w:rsid w:val="00571853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5EB4"/>
    <w:rsid w:val="006662C1"/>
    <w:rsid w:val="00667A1A"/>
    <w:rsid w:val="00670681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634D"/>
    <w:rsid w:val="006C7AE0"/>
    <w:rsid w:val="006C7D8A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240C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4340"/>
    <w:rsid w:val="0079606C"/>
    <w:rsid w:val="00797683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6324"/>
    <w:rsid w:val="007D63F1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1B0"/>
    <w:rsid w:val="008418CD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0F0"/>
    <w:rsid w:val="0087393D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2BBB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AD2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155FB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1D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347"/>
    <w:rsid w:val="00B57821"/>
    <w:rsid w:val="00B60784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0F16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205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4991"/>
    <w:rsid w:val="00BE5904"/>
    <w:rsid w:val="00BE64FB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619BE"/>
    <w:rsid w:val="00C61AFF"/>
    <w:rsid w:val="00C62587"/>
    <w:rsid w:val="00C62BEE"/>
    <w:rsid w:val="00C6342D"/>
    <w:rsid w:val="00C66621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01B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143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03B5"/>
    <w:rsid w:val="00D942EE"/>
    <w:rsid w:val="00D95549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5430"/>
    <w:rsid w:val="00DD131E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DF6EA5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384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4592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5515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151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18FA"/>
    <w:rsid w:val="00FC2D99"/>
    <w:rsid w:val="00FD40F2"/>
    <w:rsid w:val="00FD413B"/>
    <w:rsid w:val="00FD499F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E339E9B0-E792-4D32-8BB2-7823DBB30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83CD4"/>
  </w:style>
  <w:style w:type="paragraph" w:styleId="Podnoje">
    <w:name w:val="footer"/>
    <w:basedOn w:val="Normal"/>
    <w:link w:val="Podno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83CD4"/>
  </w:style>
  <w:style w:type="table" w:styleId="Reetkatablice">
    <w:name w:val="Table Grid"/>
    <w:basedOn w:val="Obinatablica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E04E01"/>
    <w:pPr>
      <w:ind w:left="720"/>
      <w:contextualSpacing/>
    </w:pPr>
  </w:style>
  <w:style w:type="paragraph" w:customStyle="1" w:styleId="Bezproreda1">
    <w:name w:val="Bez proreda1"/>
    <w:uiPriority w:val="1"/>
    <w:qFormat/>
    <w:rsid w:val="00665EB4"/>
    <w:pPr>
      <w:spacing w:after="0" w:line="240" w:lineRule="auto"/>
    </w:pPr>
    <w:rPr>
      <w:rFonts w:ascii="Calibri" w:eastAsia="Times New Roman" w:hAnsi="Calibri" w:cs="Times New Roman"/>
      <w:lang w:eastAsia="hr-HR"/>
    </w:rPr>
  </w:style>
  <w:style w:type="table" w:customStyle="1" w:styleId="Reetkatablice1">
    <w:name w:val="Rešetka tablice1"/>
    <w:basedOn w:val="Obinatablica"/>
    <w:next w:val="Reetkatablice"/>
    <w:uiPriority w:val="59"/>
    <w:rsid w:val="00F045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67DD2152-21C4-4985-B70C-518AC9CC8049" xsi:nil="true"/>
    <DisplayName xmlns="67DD2152-21C4-4985-B70C-518AC9CC8049">2022/Session-637836171897680472/SessionItem-637836210443298552/8GV-Zaključak o prihvaćanju Izvješća o školstvu 2021.docx|1050;#Ø;#</DisplayName>
    <ArchiveNumber xmlns="67DD2152-21C4-4985-B70C-518AC9CC8049" xsi:nil="true"/>
    <ClassCode xmlns="67DD2152-21C4-4985-B70C-518AC9CC804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B777E8F4644A8A94BF456F334749800072ED383C79FEC445B37A428645154A2A" ma:contentTypeVersion="6" ma:contentTypeDescription="Dodavanje dokumenta" ma:contentTypeScope="" ma:versionID="38f38dbd41d4ef37ff68431e7c7af7c7">
  <xsd:schema xmlns:xsd="http://www.w3.org/2001/XMLSchema" xmlns:xs="http://www.w3.org/2001/XMLSchema" xmlns:p="http://schemas.microsoft.com/office/2006/metadata/properties" xmlns:ns2="67DD2152-21C4-4985-B70C-518AC9CC8049" targetNamespace="http://schemas.microsoft.com/office/2006/metadata/properties" ma:root="true" ma:fieldsID="21a648f68695cfdfd947c91d339d631a" ns2:_="">
    <xsd:import namespace="67DD2152-21C4-4985-B70C-518AC9CC8049"/>
    <xsd:element name="properties">
      <xsd:complexType>
        <xsd:sequence>
          <xsd:element name="documentManagement">
            <xsd:complexType>
              <xsd:all>
                <xsd:element ref="ns2:DisplayName" minOccurs="0"/>
                <xsd:element ref="ns2:DocumentType" minOccurs="0"/>
                <xsd:element ref="ns2:ArchiveNumber" minOccurs="0"/>
                <xsd:element ref="ns2:Class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DD2152-21C4-4985-B70C-518AC9CC8049" elementFormDefault="qualified">
    <xsd:import namespace="http://schemas.microsoft.com/office/2006/documentManagement/types"/>
    <xsd:import namespace="http://schemas.microsoft.com/office/infopath/2007/PartnerControls"/>
    <xsd:element name="DisplayName" ma:index="2" nillable="true" ma:displayName="Naslov" ma:internalName="DisplayName">
      <xsd:simpleType>
        <xsd:restriction base="dms:Unknown"/>
      </xsd:simpleType>
    </xsd:element>
    <xsd:element name="DocumentType" ma:index="3" nillable="true" ma:displayName="Vrsta dokumenta" ma:internalName="DocumentType">
      <xsd:simpleType>
        <xsd:restriction base="dms:Unknown"/>
      </xsd:simpleType>
    </xsd:element>
    <xsd:element name="ArchiveNumber" ma:index="4" nillable="true" ma:displayName="Protokol" ma:internalName="ArchiveNumber">
      <xsd:simpleType>
        <xsd:restriction base="dms:Text"/>
      </xsd:simpleType>
    </xsd:element>
    <xsd:element name="ClassCode" ma:index="5" nillable="true" ma:displayName="Klasa" ma:internalName="Class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8588EE-B1DF-4DE5-B588-90106FCAF582}"/>
</file>

<file path=customXml/itemProps2.xml><?xml version="1.0" encoding="utf-8"?>
<ds:datastoreItem xmlns:ds="http://schemas.openxmlformats.org/officeDocument/2006/customXml" ds:itemID="{D37814BF-ED4A-45B9-99CF-41166A6F8569}"/>
</file>

<file path=customXml/itemProps3.xml><?xml version="1.0" encoding="utf-8"?>
<ds:datastoreItem xmlns:ds="http://schemas.openxmlformats.org/officeDocument/2006/customXml" ds:itemID="{476ABEAD-DA1B-49B7-8160-827EBDBC4606}"/>
</file>

<file path=customXml/itemProps4.xml><?xml version="1.0" encoding="utf-8"?>
<ds:datastoreItem xmlns:ds="http://schemas.openxmlformats.org/officeDocument/2006/customXml" ds:itemID="{C7B5738F-6073-4EE2-876B-66B6D1CEA0A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4987</Words>
  <Characters>28429</Characters>
  <Application>Microsoft Office Word</Application>
  <DocSecurity>0</DocSecurity>
  <Lines>236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Grad Karlovac</Company>
  <LinksUpToDate>false</LinksUpToDate>
  <CharactersWithSpaces>33350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Višnja Jurković</cp:lastModifiedBy>
  <cp:revision>2</cp:revision>
  <cp:lastPrinted>2022-03-21T08:25:00Z</cp:lastPrinted>
  <dcterms:created xsi:type="dcterms:W3CDTF">2022-03-21T08:30:00Z</dcterms:created>
  <dcterms:modified xsi:type="dcterms:W3CDTF">2022-03-21T08:30:00Z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0x01010072B777E8F4644A8A94BF456F334749800072ED383C79FEC445B37A428645154A2A</vt:lpwstr>
  </property>
</Properties>
</file>